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B8BCA2" w14:textId="3613FF0C" w:rsidR="00497662" w:rsidRDefault="00AF649A" w:rsidP="00497662">
      <w:pPr>
        <w:pStyle w:val="Header"/>
        <w:pBdr>
          <w:bottom w:val="thickThinSmallGap" w:sz="24" w:space="1" w:color="823B0B"/>
        </w:pBdr>
        <w:jc w:val="center"/>
        <w:rPr>
          <w:rFonts w:ascii="Calibri Light" w:eastAsia="Times New Roman" w:hAnsi="Calibri Light"/>
          <w:sz w:val="32"/>
          <w:szCs w:val="32"/>
        </w:rPr>
      </w:pPr>
      <w:r>
        <w:rPr>
          <w:noProof/>
          <w:lang w:eastAsia="en-GB"/>
        </w:rPr>
        <w:drawing>
          <wp:anchor distT="0" distB="0" distL="114300" distR="114300" simplePos="0" relativeHeight="251659264" behindDoc="0" locked="0" layoutInCell="1" allowOverlap="1" wp14:anchorId="2A3700EE" wp14:editId="1B8F5FEF">
            <wp:simplePos x="0" y="0"/>
            <wp:positionH relativeFrom="margin">
              <wp:align>left</wp:align>
            </wp:positionH>
            <wp:positionV relativeFrom="paragraph">
              <wp:posOffset>0</wp:posOffset>
            </wp:positionV>
            <wp:extent cx="1295400" cy="1043940"/>
            <wp:effectExtent l="0" t="0" r="0" b="3810"/>
            <wp:wrapSquare wrapText="bothSides"/>
            <wp:docPr id="1" name="Picture 1" descr="slcr_4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cr_4co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00902" cy="1048709"/>
                    </a:xfrm>
                    <a:prstGeom prst="rect">
                      <a:avLst/>
                    </a:prstGeom>
                    <a:solidFill>
                      <a:srgbClr val="993300"/>
                    </a:solidFill>
                  </pic:spPr>
                </pic:pic>
              </a:graphicData>
            </a:graphic>
            <wp14:sizeRelH relativeFrom="page">
              <wp14:pctWidth>0</wp14:pctWidth>
            </wp14:sizeRelH>
            <wp14:sizeRelV relativeFrom="page">
              <wp14:pctHeight>0</wp14:pctHeight>
            </wp14:sizeRelV>
          </wp:anchor>
        </w:drawing>
      </w:r>
      <w:r w:rsidR="008B38FD">
        <w:rPr>
          <w:rFonts w:ascii="Calibri Light" w:eastAsia="Times New Roman" w:hAnsi="Calibri Light"/>
          <w:sz w:val="32"/>
          <w:szCs w:val="32"/>
        </w:rPr>
        <w:t xml:space="preserve">                                                             </w:t>
      </w:r>
      <w:r w:rsidR="008B38FD">
        <w:rPr>
          <w:rFonts w:ascii="Arial" w:eastAsia="Times New Roman" w:hAnsi="Arial" w:cs="Arial"/>
          <w:b/>
          <w:noProof/>
          <w:sz w:val="32"/>
          <w:szCs w:val="32"/>
        </w:rPr>
        <w:drawing>
          <wp:inline distT="0" distB="0" distL="0" distR="0" wp14:anchorId="75FBD195" wp14:editId="109628F5">
            <wp:extent cx="1819502" cy="1066800"/>
            <wp:effectExtent l="0" t="0" r="9525" b="0"/>
            <wp:docPr id="1008679861" name="Picture 1" descr="A logo of a ban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679861" name="Picture 1" descr="A logo of a bank&#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50503" cy="1084976"/>
                    </a:xfrm>
                    <a:prstGeom prst="rect">
                      <a:avLst/>
                    </a:prstGeom>
                  </pic:spPr>
                </pic:pic>
              </a:graphicData>
            </a:graphic>
          </wp:inline>
        </w:drawing>
      </w:r>
    </w:p>
    <w:p w14:paraId="07E499F4" w14:textId="7CF79692" w:rsidR="00497662" w:rsidRPr="001C25E3" w:rsidRDefault="00497662" w:rsidP="00AF649A">
      <w:pPr>
        <w:pStyle w:val="Header"/>
        <w:pBdr>
          <w:bottom w:val="thickThinSmallGap" w:sz="24" w:space="1" w:color="823B0B"/>
        </w:pBdr>
        <w:jc w:val="center"/>
        <w:rPr>
          <w:rFonts w:ascii="Times New Roman" w:eastAsia="Times New Roman" w:hAnsi="Times New Roman"/>
          <w:b/>
          <w:sz w:val="28"/>
          <w:szCs w:val="28"/>
        </w:rPr>
      </w:pPr>
      <w:r w:rsidRPr="001C25E3">
        <w:rPr>
          <w:rFonts w:ascii="Times New Roman" w:eastAsia="Times New Roman" w:hAnsi="Times New Roman"/>
          <w:b/>
          <w:sz w:val="28"/>
          <w:szCs w:val="28"/>
        </w:rPr>
        <w:t>SIERRA LEONE GOVERNMENT</w:t>
      </w:r>
    </w:p>
    <w:p w14:paraId="67F2EA59" w14:textId="488EF70A" w:rsidR="00497662" w:rsidRPr="001C25E3" w:rsidRDefault="00497662" w:rsidP="00292B54">
      <w:pPr>
        <w:pStyle w:val="Header"/>
        <w:pBdr>
          <w:bottom w:val="thickThinSmallGap" w:sz="24" w:space="1" w:color="823B0B"/>
        </w:pBdr>
        <w:spacing w:line="320" w:lineRule="exact"/>
        <w:jc w:val="center"/>
        <w:rPr>
          <w:rFonts w:ascii="Times New Roman" w:hAnsi="Times New Roman"/>
          <w:b/>
          <w:bCs/>
          <w:sz w:val="24"/>
          <w:szCs w:val="24"/>
        </w:rPr>
      </w:pPr>
      <w:r w:rsidRPr="001C25E3">
        <w:rPr>
          <w:rFonts w:ascii="Times New Roman" w:hAnsi="Times New Roman"/>
          <w:b/>
          <w:bCs/>
          <w:sz w:val="24"/>
          <w:szCs w:val="24"/>
        </w:rPr>
        <w:t xml:space="preserve">MINISTRY OF </w:t>
      </w:r>
      <w:r w:rsidR="00032548" w:rsidRPr="001C25E3">
        <w:rPr>
          <w:rFonts w:ascii="Times New Roman" w:hAnsi="Times New Roman"/>
          <w:b/>
          <w:bCs/>
          <w:sz w:val="24"/>
          <w:szCs w:val="24"/>
        </w:rPr>
        <w:t>COMMUNICATION</w:t>
      </w:r>
      <w:r w:rsidR="00032548">
        <w:rPr>
          <w:rFonts w:ascii="Times New Roman" w:hAnsi="Times New Roman"/>
          <w:b/>
          <w:bCs/>
          <w:sz w:val="24"/>
          <w:szCs w:val="24"/>
        </w:rPr>
        <w:t>S</w:t>
      </w:r>
      <w:r w:rsidR="00FD741B">
        <w:rPr>
          <w:rFonts w:ascii="Times New Roman" w:hAnsi="Times New Roman"/>
          <w:b/>
          <w:bCs/>
          <w:sz w:val="24"/>
          <w:szCs w:val="24"/>
        </w:rPr>
        <w:t>,</w:t>
      </w:r>
      <w:r w:rsidR="00032548">
        <w:rPr>
          <w:rFonts w:ascii="Times New Roman" w:hAnsi="Times New Roman"/>
          <w:b/>
          <w:bCs/>
          <w:sz w:val="24"/>
          <w:szCs w:val="24"/>
        </w:rPr>
        <w:t xml:space="preserve"> </w:t>
      </w:r>
      <w:proofErr w:type="gramStart"/>
      <w:r w:rsidR="00032548">
        <w:rPr>
          <w:rFonts w:ascii="Times New Roman" w:hAnsi="Times New Roman"/>
          <w:b/>
          <w:bCs/>
          <w:sz w:val="24"/>
          <w:szCs w:val="24"/>
        </w:rPr>
        <w:t>TECHNOLOGY</w:t>
      </w:r>
      <w:proofErr w:type="gramEnd"/>
      <w:r w:rsidR="00032548">
        <w:rPr>
          <w:rFonts w:ascii="Times New Roman" w:hAnsi="Times New Roman"/>
          <w:b/>
          <w:bCs/>
          <w:sz w:val="24"/>
          <w:szCs w:val="24"/>
        </w:rPr>
        <w:t xml:space="preserve"> AND INNOVATION</w:t>
      </w:r>
    </w:p>
    <w:p w14:paraId="20775972" w14:textId="6B2DEE7B" w:rsidR="00464620" w:rsidRPr="001C25E3" w:rsidRDefault="00464620" w:rsidP="00292B54">
      <w:pPr>
        <w:pStyle w:val="Header"/>
        <w:pBdr>
          <w:bottom w:val="thickThinSmallGap" w:sz="24" w:space="1" w:color="823B0B"/>
        </w:pBdr>
        <w:spacing w:line="320" w:lineRule="exact"/>
        <w:jc w:val="center"/>
        <w:rPr>
          <w:rFonts w:ascii="Times New Roman" w:eastAsia="Times New Roman" w:hAnsi="Times New Roman"/>
          <w:sz w:val="24"/>
          <w:szCs w:val="24"/>
        </w:rPr>
      </w:pPr>
      <w:r w:rsidRPr="001C25E3">
        <w:rPr>
          <w:rFonts w:ascii="Times New Roman" w:hAnsi="Times New Roman"/>
          <w:sz w:val="24"/>
          <w:szCs w:val="24"/>
        </w:rPr>
        <w:t>SIERRA LEONE DIGITAL TRANSFORMATION PROJECT</w:t>
      </w:r>
      <w:r w:rsidR="00751EF9">
        <w:rPr>
          <w:rFonts w:ascii="Times New Roman" w:hAnsi="Times New Roman"/>
          <w:sz w:val="24"/>
          <w:szCs w:val="24"/>
        </w:rPr>
        <w:t xml:space="preserve"> </w:t>
      </w:r>
      <w:r w:rsidRPr="001C25E3">
        <w:rPr>
          <w:rFonts w:ascii="Times New Roman" w:hAnsi="Times New Roman"/>
          <w:sz w:val="24"/>
          <w:szCs w:val="24"/>
        </w:rPr>
        <w:t>(SLDTP)</w:t>
      </w:r>
      <w:r w:rsidR="00292B54" w:rsidRPr="001C25E3">
        <w:rPr>
          <w:rFonts w:ascii="Times New Roman" w:hAnsi="Times New Roman"/>
          <w:sz w:val="24"/>
          <w:szCs w:val="24"/>
        </w:rPr>
        <w:t xml:space="preserve"> – GRANT No. E113-SL</w:t>
      </w:r>
    </w:p>
    <w:p w14:paraId="6FF923AA" w14:textId="77777777" w:rsidR="006E4800" w:rsidRPr="008E72A5" w:rsidRDefault="00792A3D" w:rsidP="006E4800">
      <w:pPr>
        <w:spacing w:after="0" w:line="360" w:lineRule="exact"/>
        <w:rPr>
          <w:rFonts w:ascii="Times New Roman" w:hAnsi="Times New Roman" w:cs="Times New Roman"/>
          <w:b/>
          <w:bCs/>
          <w:sz w:val="24"/>
          <w:szCs w:val="24"/>
        </w:rPr>
      </w:pPr>
      <w:r>
        <w:tab/>
      </w:r>
      <w:r>
        <w:tab/>
      </w:r>
      <w:r>
        <w:tab/>
      </w:r>
      <w:r>
        <w:tab/>
      </w:r>
      <w:r w:rsidR="006E4800" w:rsidRPr="008E72A5">
        <w:rPr>
          <w:rFonts w:ascii="Times New Roman" w:hAnsi="Times New Roman" w:cs="Times New Roman"/>
          <w:b/>
          <w:bCs/>
          <w:sz w:val="24"/>
          <w:szCs w:val="24"/>
        </w:rPr>
        <w:t>VACANCY ANNOUNCEMENT</w:t>
      </w:r>
    </w:p>
    <w:p w14:paraId="43DA15D6" w14:textId="7F2A0F25" w:rsidR="006E4800" w:rsidRPr="008E72A5" w:rsidRDefault="006010FF" w:rsidP="006E4800">
      <w:pPr>
        <w:spacing w:after="0" w:line="360" w:lineRule="exact"/>
        <w:jc w:val="both"/>
        <w:rPr>
          <w:rFonts w:ascii="Times New Roman" w:eastAsia="Times New Roman" w:hAnsi="Times New Roman" w:cs="Times New Roman"/>
          <w:b/>
          <w:bCs/>
          <w:sz w:val="24"/>
          <w:szCs w:val="24"/>
        </w:rPr>
      </w:pPr>
      <w:r>
        <w:rPr>
          <w:rFonts w:ascii="Times New Roman" w:hAnsi="Times New Roman" w:cs="Times New Roman"/>
          <w:b/>
          <w:bCs/>
          <w:sz w:val="24"/>
          <w:szCs w:val="24"/>
        </w:rPr>
        <w:t>Terms of Reference for the r</w:t>
      </w:r>
      <w:r w:rsidR="006E4800" w:rsidRPr="008E72A5">
        <w:rPr>
          <w:rFonts w:ascii="Times New Roman" w:hAnsi="Times New Roman" w:cs="Times New Roman"/>
          <w:b/>
          <w:bCs/>
          <w:sz w:val="24"/>
          <w:szCs w:val="24"/>
        </w:rPr>
        <w:t xml:space="preserve">ecruitment </w:t>
      </w:r>
      <w:r>
        <w:rPr>
          <w:rFonts w:ascii="Times New Roman" w:hAnsi="Times New Roman" w:cs="Times New Roman"/>
          <w:b/>
          <w:bCs/>
          <w:sz w:val="24"/>
          <w:szCs w:val="24"/>
        </w:rPr>
        <w:t>of the</w:t>
      </w:r>
      <w:r w:rsidR="006E4800" w:rsidRPr="008E72A5">
        <w:rPr>
          <w:rFonts w:ascii="Times New Roman" w:hAnsi="Times New Roman" w:cs="Times New Roman"/>
          <w:b/>
          <w:bCs/>
          <w:sz w:val="24"/>
          <w:szCs w:val="24"/>
        </w:rPr>
        <w:t xml:space="preserve"> </w:t>
      </w:r>
      <w:r w:rsidR="006E4800">
        <w:rPr>
          <w:rFonts w:ascii="Times New Roman" w:hAnsi="Times New Roman" w:cs="Times New Roman"/>
          <w:b/>
          <w:bCs/>
          <w:sz w:val="24"/>
          <w:szCs w:val="24"/>
        </w:rPr>
        <w:t xml:space="preserve">Monitoring and Evaluation </w:t>
      </w:r>
      <w:r w:rsidR="006E4800" w:rsidRPr="008E72A5">
        <w:rPr>
          <w:rFonts w:ascii="Times New Roman" w:hAnsi="Times New Roman" w:cs="Times New Roman"/>
          <w:b/>
          <w:bCs/>
          <w:sz w:val="24"/>
          <w:szCs w:val="24"/>
        </w:rPr>
        <w:t>Specialist for the Sierra Leone Digital Transformation Project.</w:t>
      </w:r>
    </w:p>
    <w:p w14:paraId="20848DEF" w14:textId="77777777" w:rsidR="006E4800" w:rsidRPr="002F36DB" w:rsidRDefault="006E4800" w:rsidP="006E4800">
      <w:pPr>
        <w:spacing w:after="0" w:line="360" w:lineRule="exact"/>
        <w:jc w:val="both"/>
        <w:rPr>
          <w:rFonts w:ascii="Times New Roman" w:eastAsia="Times New Roman" w:hAnsi="Times New Roman" w:cs="Times New Roman"/>
          <w:b/>
          <w:bCs/>
          <w:sz w:val="24"/>
          <w:szCs w:val="24"/>
        </w:rPr>
      </w:pPr>
    </w:p>
    <w:p w14:paraId="1845BF7A" w14:textId="77777777" w:rsidR="006E4800" w:rsidRPr="002F36DB" w:rsidRDefault="006E4800" w:rsidP="006E4800">
      <w:pPr>
        <w:pStyle w:val="ListParagraph"/>
        <w:numPr>
          <w:ilvl w:val="0"/>
          <w:numId w:val="7"/>
        </w:numPr>
        <w:spacing w:after="0" w:line="360" w:lineRule="exact"/>
        <w:contextualSpacing w:val="0"/>
        <w:jc w:val="both"/>
        <w:rPr>
          <w:rFonts w:ascii="Times New Roman" w:eastAsia="Times New Roman" w:hAnsi="Times New Roman" w:cs="Times New Roman"/>
          <w:b/>
          <w:bCs/>
          <w:sz w:val="24"/>
          <w:szCs w:val="24"/>
        </w:rPr>
      </w:pPr>
      <w:r w:rsidRPr="002F36DB">
        <w:rPr>
          <w:rFonts w:ascii="Times New Roman" w:eastAsia="Times New Roman" w:hAnsi="Times New Roman" w:cs="Times New Roman"/>
          <w:b/>
          <w:bCs/>
          <w:sz w:val="24"/>
          <w:szCs w:val="24"/>
        </w:rPr>
        <w:t>Project Background</w:t>
      </w:r>
    </w:p>
    <w:p w14:paraId="46CF60E5" w14:textId="77777777" w:rsidR="006E4800" w:rsidRDefault="006E4800" w:rsidP="006E4800">
      <w:pPr>
        <w:spacing w:after="0" w:line="360" w:lineRule="exact"/>
        <w:contextualSpacing/>
        <w:jc w:val="both"/>
        <w:rPr>
          <w:rFonts w:ascii="Times New Roman" w:hAnsi="Times New Roman" w:cs="Times New Roman"/>
          <w:sz w:val="24"/>
          <w:szCs w:val="24"/>
          <w:lang w:eastAsia="en-GB"/>
        </w:rPr>
      </w:pPr>
      <w:r w:rsidRPr="002F36DB">
        <w:rPr>
          <w:rFonts w:ascii="Times New Roman" w:hAnsi="Times New Roman" w:cs="Times New Roman"/>
          <w:sz w:val="24"/>
          <w:szCs w:val="24"/>
        </w:rPr>
        <w:t xml:space="preserve">The Government of Sierra Leone (GoSL) has committed to transforming its economy based on a more inclusive and human-centric digital growth and development approach. A high-level vision for the digital economy is articulated in the new National Digital Development Policy (NDDP), which was approved by the Cabinet in December 2021 setting the GoSL’s vision to transform Sierra Leone into an inclusive digital economy and society and to leverage digital technology to support the GoSL to deliver on its national development plan effectively and efficiently. </w:t>
      </w:r>
      <w:r w:rsidRPr="002F36DB">
        <w:rPr>
          <w:rFonts w:ascii="Times New Roman" w:hAnsi="Times New Roman" w:cs="Times New Roman"/>
          <w:sz w:val="24"/>
          <w:szCs w:val="24"/>
          <w:lang w:eastAsia="en-GB"/>
        </w:rPr>
        <w:t>The Sierra Leone Digital Transformation Project (SLDTP) aims to expand access to broadband internet, increase digital skills and improve government capacity to deliver public services digitally. The project will support the development of a strong enabling environment for the nation’s digital transformation and digital development agenda as articulated in the National Digital Development Strategy.</w:t>
      </w:r>
    </w:p>
    <w:p w14:paraId="1CC5062A" w14:textId="77777777" w:rsidR="006E4800" w:rsidRPr="002F36DB" w:rsidRDefault="006E4800" w:rsidP="006E4800">
      <w:pPr>
        <w:spacing w:after="0" w:line="360" w:lineRule="exact"/>
        <w:jc w:val="both"/>
        <w:rPr>
          <w:rFonts w:ascii="Times New Roman" w:eastAsia="Times New Roman" w:hAnsi="Times New Roman" w:cs="Times New Roman"/>
          <w:b/>
          <w:bCs/>
          <w:sz w:val="24"/>
          <w:szCs w:val="24"/>
        </w:rPr>
      </w:pPr>
    </w:p>
    <w:p w14:paraId="4D8A2BFC" w14:textId="77777777" w:rsidR="006E4800" w:rsidRPr="00967C1F" w:rsidRDefault="006E4800" w:rsidP="006E4800">
      <w:pPr>
        <w:pStyle w:val="ListParagraph"/>
        <w:numPr>
          <w:ilvl w:val="0"/>
          <w:numId w:val="7"/>
        </w:numPr>
        <w:spacing w:after="0" w:line="360" w:lineRule="exact"/>
        <w:contextualSpacing w:val="0"/>
        <w:jc w:val="both"/>
        <w:rPr>
          <w:rFonts w:ascii="Times New Roman" w:eastAsia="Times New Roman" w:hAnsi="Times New Roman" w:cs="Times New Roman"/>
          <w:b/>
          <w:bCs/>
          <w:sz w:val="24"/>
          <w:szCs w:val="24"/>
        </w:rPr>
      </w:pPr>
      <w:r w:rsidRPr="00967C1F">
        <w:rPr>
          <w:rFonts w:ascii="Times New Roman" w:hAnsi="Times New Roman" w:cs="Times New Roman"/>
          <w:b/>
          <w:bCs/>
          <w:sz w:val="24"/>
          <w:szCs w:val="24"/>
          <w:lang w:eastAsia="en-GB"/>
        </w:rPr>
        <w:t>Project Description</w:t>
      </w:r>
    </w:p>
    <w:p w14:paraId="48C63B43" w14:textId="77777777" w:rsidR="006E4800" w:rsidRPr="00897852" w:rsidRDefault="006E4800" w:rsidP="006E4800">
      <w:pPr>
        <w:spacing w:after="0" w:line="360" w:lineRule="exact"/>
        <w:jc w:val="both"/>
        <w:rPr>
          <w:rFonts w:ascii="Times New Roman" w:hAnsi="Times New Roman" w:cs="Times New Roman"/>
          <w:sz w:val="24"/>
          <w:szCs w:val="24"/>
        </w:rPr>
      </w:pPr>
      <w:r w:rsidRPr="00897852">
        <w:rPr>
          <w:rFonts w:ascii="Times New Roman" w:hAnsi="Times New Roman" w:cs="Times New Roman"/>
          <w:sz w:val="24"/>
          <w:szCs w:val="24"/>
        </w:rPr>
        <w:t>The Sierra Leone Digital Transformation Project (SLDTP) is a five-year International Development Association (IDA)-funded project supported with a US$50 million grant. The project’s main implementing agency is the Ministry of Information and Communications (MIC). The proposed Project Development Objective (PDO) is to expand access to broadband internet, enhance digital skills and improve government capacity to deliver public services digitally. The SLDTP proposes four integrated and mutually reinforcing components, with</w:t>
      </w:r>
      <w:r w:rsidRPr="00897852">
        <w:rPr>
          <w:rFonts w:ascii="Times New Roman" w:hAnsi="Times New Roman" w:cs="Times New Roman"/>
          <w:b/>
          <w:bCs/>
          <w:sz w:val="24"/>
          <w:szCs w:val="24"/>
        </w:rPr>
        <w:t xml:space="preserve"> </w:t>
      </w:r>
      <w:r w:rsidRPr="00897852">
        <w:rPr>
          <w:rFonts w:ascii="Times New Roman" w:hAnsi="Times New Roman" w:cs="Times New Roman"/>
          <w:sz w:val="24"/>
          <w:szCs w:val="24"/>
        </w:rPr>
        <w:t>a fifth component dedicated to contingent response to future emergencies (</w:t>
      </w:r>
      <w:r w:rsidRPr="00897852">
        <w:rPr>
          <w:rFonts w:ascii="Times New Roman" w:hAnsi="Times New Roman" w:cs="Times New Roman"/>
          <w:i/>
          <w:iCs/>
          <w:sz w:val="24"/>
          <w:szCs w:val="24"/>
        </w:rPr>
        <w:t>Contingent Emergency Response Component</w:t>
      </w:r>
      <w:r w:rsidRPr="00897852">
        <w:rPr>
          <w:rFonts w:ascii="Times New Roman" w:hAnsi="Times New Roman" w:cs="Times New Roman"/>
          <w:sz w:val="24"/>
          <w:szCs w:val="24"/>
        </w:rPr>
        <w:t xml:space="preserve">, </w:t>
      </w:r>
      <w:r w:rsidRPr="00897852">
        <w:rPr>
          <w:rFonts w:ascii="Times New Roman" w:hAnsi="Times New Roman" w:cs="Times New Roman"/>
          <w:i/>
          <w:iCs/>
          <w:sz w:val="24"/>
          <w:szCs w:val="24"/>
        </w:rPr>
        <w:t>CERC)</w:t>
      </w:r>
      <w:r w:rsidRPr="00897852">
        <w:rPr>
          <w:rFonts w:ascii="Times New Roman" w:hAnsi="Times New Roman" w:cs="Times New Roman"/>
          <w:sz w:val="24"/>
          <w:szCs w:val="24"/>
        </w:rPr>
        <w:t>.</w:t>
      </w:r>
    </w:p>
    <w:p w14:paraId="77DC5593" w14:textId="77777777" w:rsidR="006E4800" w:rsidRPr="00897852" w:rsidRDefault="006E4800" w:rsidP="006E4800">
      <w:pPr>
        <w:pStyle w:val="ListParagraph"/>
        <w:numPr>
          <w:ilvl w:val="0"/>
          <w:numId w:val="8"/>
        </w:numPr>
        <w:spacing w:after="0" w:line="360" w:lineRule="exact"/>
        <w:contextualSpacing w:val="0"/>
        <w:jc w:val="both"/>
        <w:rPr>
          <w:rFonts w:ascii="Times New Roman" w:eastAsiaTheme="minorEastAsia" w:hAnsi="Times New Roman"/>
          <w:color w:val="000000"/>
          <w:sz w:val="24"/>
          <w:szCs w:val="24"/>
        </w:rPr>
      </w:pPr>
      <w:r w:rsidRPr="00897852">
        <w:rPr>
          <w:rFonts w:ascii="Times New Roman" w:hAnsi="Times New Roman"/>
          <w:sz w:val="24"/>
          <w:szCs w:val="24"/>
        </w:rPr>
        <w:t xml:space="preserve">Component 1 – </w:t>
      </w:r>
      <w:r w:rsidRPr="00897852">
        <w:rPr>
          <w:rFonts w:ascii="Times New Roman" w:eastAsiaTheme="minorEastAsia" w:hAnsi="Times New Roman"/>
          <w:color w:val="000000"/>
          <w:sz w:val="24"/>
          <w:szCs w:val="24"/>
        </w:rPr>
        <w:t xml:space="preserve">Expanding Digital Access and Increasing Resilience of the Digital </w:t>
      </w:r>
      <w:proofErr w:type="gramStart"/>
      <w:r w:rsidRPr="00897852">
        <w:rPr>
          <w:rFonts w:ascii="Times New Roman" w:eastAsiaTheme="minorEastAsia" w:hAnsi="Times New Roman"/>
          <w:color w:val="000000"/>
          <w:sz w:val="24"/>
          <w:szCs w:val="24"/>
        </w:rPr>
        <w:t>Environment;</w:t>
      </w:r>
      <w:proofErr w:type="gramEnd"/>
      <w:r w:rsidRPr="00897852">
        <w:rPr>
          <w:rFonts w:ascii="Times New Roman" w:eastAsiaTheme="minorEastAsia" w:hAnsi="Times New Roman"/>
          <w:color w:val="000000"/>
          <w:sz w:val="24"/>
          <w:szCs w:val="24"/>
        </w:rPr>
        <w:t xml:space="preserve"> </w:t>
      </w:r>
    </w:p>
    <w:p w14:paraId="5ACBD93E" w14:textId="77777777" w:rsidR="006E4800" w:rsidRPr="00897852" w:rsidRDefault="006E4800" w:rsidP="006E4800">
      <w:pPr>
        <w:numPr>
          <w:ilvl w:val="0"/>
          <w:numId w:val="8"/>
        </w:numPr>
        <w:spacing w:after="0" w:line="360" w:lineRule="exact"/>
        <w:jc w:val="both"/>
        <w:rPr>
          <w:rFonts w:ascii="Times New Roman" w:hAnsi="Times New Roman" w:cs="Times New Roman"/>
          <w:sz w:val="24"/>
          <w:szCs w:val="24"/>
        </w:rPr>
      </w:pPr>
      <w:r w:rsidRPr="00897852">
        <w:rPr>
          <w:rFonts w:ascii="Times New Roman" w:hAnsi="Times New Roman" w:cs="Times New Roman"/>
          <w:sz w:val="24"/>
          <w:szCs w:val="24"/>
        </w:rPr>
        <w:t xml:space="preserve">Component 2 – Digital Skills Development and Innovation </w:t>
      </w:r>
    </w:p>
    <w:p w14:paraId="595A0EA4" w14:textId="77777777" w:rsidR="006E4800" w:rsidRPr="00897852" w:rsidRDefault="006E4800" w:rsidP="006E4800">
      <w:pPr>
        <w:numPr>
          <w:ilvl w:val="0"/>
          <w:numId w:val="8"/>
        </w:numPr>
        <w:spacing w:after="0" w:line="360" w:lineRule="exact"/>
        <w:jc w:val="both"/>
        <w:rPr>
          <w:rFonts w:ascii="Times New Roman" w:hAnsi="Times New Roman" w:cs="Times New Roman"/>
          <w:sz w:val="24"/>
          <w:szCs w:val="24"/>
        </w:rPr>
      </w:pPr>
      <w:r w:rsidRPr="00897852">
        <w:rPr>
          <w:rFonts w:ascii="Times New Roman" w:hAnsi="Times New Roman" w:cs="Times New Roman"/>
          <w:sz w:val="24"/>
          <w:szCs w:val="24"/>
        </w:rPr>
        <w:t>Component 3 - Laying Key Foundations for Digital Government Services and Systems</w:t>
      </w:r>
    </w:p>
    <w:p w14:paraId="6EF091BA" w14:textId="77777777" w:rsidR="006E4800" w:rsidRPr="00897852" w:rsidRDefault="006E4800" w:rsidP="006E4800">
      <w:pPr>
        <w:numPr>
          <w:ilvl w:val="0"/>
          <w:numId w:val="8"/>
        </w:numPr>
        <w:spacing w:after="0" w:line="360" w:lineRule="exact"/>
        <w:jc w:val="both"/>
        <w:rPr>
          <w:rFonts w:ascii="Times New Roman" w:hAnsi="Times New Roman" w:cs="Times New Roman"/>
          <w:sz w:val="24"/>
          <w:szCs w:val="24"/>
        </w:rPr>
      </w:pPr>
      <w:r w:rsidRPr="00897852">
        <w:rPr>
          <w:rFonts w:ascii="Times New Roman" w:hAnsi="Times New Roman" w:cs="Times New Roman"/>
          <w:sz w:val="24"/>
          <w:szCs w:val="24"/>
        </w:rPr>
        <w:t xml:space="preserve">Component 4 – Project Management and Implementation Support; and </w:t>
      </w:r>
    </w:p>
    <w:p w14:paraId="1E1378D8" w14:textId="77777777" w:rsidR="006E4800" w:rsidRPr="00897852" w:rsidRDefault="006E4800" w:rsidP="006E4800">
      <w:pPr>
        <w:numPr>
          <w:ilvl w:val="0"/>
          <w:numId w:val="8"/>
        </w:numPr>
        <w:spacing w:after="0" w:line="360" w:lineRule="exact"/>
        <w:jc w:val="both"/>
        <w:rPr>
          <w:rFonts w:ascii="Times New Roman" w:hAnsi="Times New Roman" w:cs="Times New Roman"/>
          <w:sz w:val="24"/>
          <w:szCs w:val="24"/>
        </w:rPr>
      </w:pPr>
      <w:r w:rsidRPr="00897852">
        <w:rPr>
          <w:rFonts w:ascii="Times New Roman" w:hAnsi="Times New Roman" w:cs="Times New Roman"/>
          <w:sz w:val="24"/>
          <w:szCs w:val="24"/>
        </w:rPr>
        <w:t>Component 5 - Contingency Emergency Response Component (CERC).</w:t>
      </w:r>
    </w:p>
    <w:p w14:paraId="6C0FBC13" w14:textId="77777777" w:rsidR="006E4800" w:rsidRPr="00897852" w:rsidRDefault="006E4800" w:rsidP="006E4800">
      <w:pPr>
        <w:spacing w:after="0" w:line="360" w:lineRule="exact"/>
        <w:ind w:left="720"/>
        <w:jc w:val="both"/>
        <w:rPr>
          <w:rFonts w:ascii="Times New Roman" w:hAnsi="Times New Roman" w:cs="Times New Roman"/>
          <w:sz w:val="24"/>
          <w:szCs w:val="24"/>
        </w:rPr>
      </w:pPr>
      <w:r w:rsidRPr="00897852">
        <w:rPr>
          <w:rFonts w:ascii="Times New Roman" w:hAnsi="Times New Roman" w:cs="Times New Roman"/>
          <w:sz w:val="24"/>
          <w:szCs w:val="24"/>
        </w:rPr>
        <w:t xml:space="preserve"> </w:t>
      </w:r>
    </w:p>
    <w:p w14:paraId="32AF1B4A" w14:textId="77777777" w:rsidR="006E4800" w:rsidRPr="00897852" w:rsidRDefault="006E4800" w:rsidP="006E4800">
      <w:pPr>
        <w:spacing w:after="0" w:line="360" w:lineRule="exact"/>
        <w:jc w:val="both"/>
        <w:rPr>
          <w:rFonts w:ascii="Times New Roman" w:hAnsi="Times New Roman" w:cs="Times New Roman"/>
          <w:color w:val="000000" w:themeColor="text1"/>
          <w:sz w:val="24"/>
          <w:szCs w:val="24"/>
        </w:rPr>
      </w:pPr>
      <w:r w:rsidRPr="00897852">
        <w:rPr>
          <w:rFonts w:ascii="Times New Roman" w:hAnsi="Times New Roman" w:cs="Times New Roman"/>
          <w:color w:val="000000" w:themeColor="text1"/>
          <w:sz w:val="24"/>
          <w:szCs w:val="24"/>
        </w:rPr>
        <w:t>The proposed activities integrated into Components 1, 2, and 3 are designed to support the Government in building resilient and inclusive policies by strengthening its legal and regulatory frameworks, scaling up the citizen-centric digital public service delivery by reinforcing the government portal and relevant MDAs capacity. By enhancing the service delivery infrastructure and platforms, the project will support ensuring continuity of public services in times of crisis.</w:t>
      </w:r>
    </w:p>
    <w:p w14:paraId="02B6BF6D" w14:textId="77777777" w:rsidR="006E4800" w:rsidRPr="002F36DB" w:rsidRDefault="006E4800" w:rsidP="006E4800">
      <w:pPr>
        <w:spacing w:after="0" w:line="360" w:lineRule="exact"/>
        <w:contextualSpacing/>
        <w:jc w:val="both"/>
        <w:rPr>
          <w:rFonts w:ascii="Times New Roman" w:hAnsi="Times New Roman" w:cs="Times New Roman"/>
          <w:sz w:val="24"/>
          <w:szCs w:val="24"/>
          <w:lang w:eastAsia="en-GB"/>
        </w:rPr>
      </w:pPr>
    </w:p>
    <w:p w14:paraId="37DA6E66" w14:textId="77777777" w:rsidR="006E4800" w:rsidRPr="002F36DB" w:rsidRDefault="006E4800" w:rsidP="006E4800">
      <w:pPr>
        <w:spacing w:after="0" w:line="360" w:lineRule="exact"/>
        <w:jc w:val="both"/>
        <w:rPr>
          <w:rFonts w:ascii="Times New Roman" w:eastAsia="Times New Roman" w:hAnsi="Times New Roman" w:cs="Times New Roman"/>
          <w:sz w:val="24"/>
          <w:szCs w:val="24"/>
        </w:rPr>
      </w:pPr>
    </w:p>
    <w:p w14:paraId="51CA0291" w14:textId="77777777" w:rsidR="006E4800" w:rsidRPr="002F36DB" w:rsidRDefault="006E4800" w:rsidP="006E4800">
      <w:pPr>
        <w:pStyle w:val="ListParagraph"/>
        <w:numPr>
          <w:ilvl w:val="0"/>
          <w:numId w:val="7"/>
        </w:numPr>
        <w:spacing w:after="0" w:line="360" w:lineRule="exact"/>
        <w:contextualSpacing w:val="0"/>
        <w:jc w:val="both"/>
        <w:rPr>
          <w:rFonts w:ascii="Times New Roman" w:eastAsia="Times New Roman" w:hAnsi="Times New Roman" w:cs="Times New Roman"/>
          <w:b/>
          <w:bCs/>
          <w:sz w:val="24"/>
          <w:szCs w:val="24"/>
        </w:rPr>
      </w:pPr>
      <w:r w:rsidRPr="002F36DB">
        <w:rPr>
          <w:rFonts w:ascii="Times New Roman" w:eastAsia="Times New Roman" w:hAnsi="Times New Roman" w:cs="Times New Roman"/>
          <w:b/>
          <w:bCs/>
          <w:sz w:val="24"/>
          <w:szCs w:val="24"/>
        </w:rPr>
        <w:t>Objective</w:t>
      </w:r>
    </w:p>
    <w:p w14:paraId="4DD15868" w14:textId="77777777" w:rsidR="006E4800" w:rsidRDefault="006E4800" w:rsidP="006E4800">
      <w:pPr>
        <w:spacing w:after="0" w:line="360" w:lineRule="exact"/>
        <w:jc w:val="both"/>
        <w:rPr>
          <w:rFonts w:ascii="Times New Roman" w:eastAsia="Times New Roman" w:hAnsi="Times New Roman" w:cs="Times New Roman"/>
          <w:sz w:val="24"/>
          <w:szCs w:val="24"/>
        </w:rPr>
      </w:pPr>
      <w:r w:rsidRPr="002F36DB">
        <w:rPr>
          <w:rFonts w:ascii="Times New Roman" w:eastAsia="Times New Roman" w:hAnsi="Times New Roman" w:cs="Times New Roman"/>
          <w:sz w:val="24"/>
          <w:szCs w:val="24"/>
        </w:rPr>
        <w:t xml:space="preserve">The objective of the assignment is to </w:t>
      </w:r>
      <w:r>
        <w:rPr>
          <w:rFonts w:ascii="Times New Roman" w:eastAsia="Times New Roman" w:hAnsi="Times New Roman" w:cs="Times New Roman"/>
          <w:sz w:val="24"/>
          <w:szCs w:val="24"/>
        </w:rPr>
        <w:t>recruit a Monitoring and Evaluation Specialist for</w:t>
      </w:r>
      <w:r w:rsidRPr="002F36DB">
        <w:rPr>
          <w:rFonts w:ascii="Times New Roman" w:eastAsia="Times New Roman" w:hAnsi="Times New Roman" w:cs="Times New Roman"/>
          <w:sz w:val="24"/>
          <w:szCs w:val="24"/>
        </w:rPr>
        <w:t xml:space="preserve"> the Sierra Leone Digital Transformation Project as part of the </w:t>
      </w:r>
      <w:r>
        <w:rPr>
          <w:rFonts w:ascii="Times New Roman" w:eastAsia="Times New Roman" w:hAnsi="Times New Roman" w:cs="Times New Roman"/>
          <w:sz w:val="24"/>
          <w:szCs w:val="24"/>
        </w:rPr>
        <w:t xml:space="preserve">staffing for </w:t>
      </w:r>
      <w:r w:rsidRPr="002F36DB">
        <w:rPr>
          <w:rFonts w:ascii="Times New Roman" w:eastAsia="Times New Roman" w:hAnsi="Times New Roman" w:cs="Times New Roman"/>
          <w:sz w:val="24"/>
          <w:szCs w:val="24"/>
        </w:rPr>
        <w:t xml:space="preserve">Project Coordination Unit (PCU). The overall responsibilities of the </w:t>
      </w:r>
      <w:r>
        <w:rPr>
          <w:rFonts w:ascii="Times New Roman" w:eastAsia="Times New Roman" w:hAnsi="Times New Roman" w:cs="Times New Roman"/>
          <w:sz w:val="24"/>
          <w:szCs w:val="24"/>
        </w:rPr>
        <w:t>Monitoring and Evaluation Specialist</w:t>
      </w:r>
      <w:r w:rsidRPr="002F36DB">
        <w:rPr>
          <w:rFonts w:ascii="Times New Roman" w:eastAsia="Times New Roman" w:hAnsi="Times New Roman" w:cs="Times New Roman"/>
          <w:sz w:val="24"/>
          <w:szCs w:val="24"/>
        </w:rPr>
        <w:t xml:space="preserve"> ar</w:t>
      </w:r>
      <w:r>
        <w:rPr>
          <w:rFonts w:ascii="Times New Roman" w:eastAsia="Times New Roman" w:hAnsi="Times New Roman" w:cs="Times New Roman"/>
          <w:sz w:val="24"/>
          <w:szCs w:val="24"/>
        </w:rPr>
        <w:t xml:space="preserve">e to </w:t>
      </w:r>
      <w:r w:rsidRPr="006C778E">
        <w:rPr>
          <w:rFonts w:ascii="Times New Roman" w:eastAsia="Times New Roman" w:hAnsi="Times New Roman" w:cs="Times New Roman"/>
          <w:sz w:val="24"/>
          <w:szCs w:val="24"/>
        </w:rPr>
        <w:t>monitor progress of the indicators, and reporting against the project’s results framework and indicators. The M&amp;E specialist will also contribute to ensuring that all project reports include sufficient impact data and analysis.</w:t>
      </w:r>
    </w:p>
    <w:p w14:paraId="73395E8D" w14:textId="77777777" w:rsidR="006E4800" w:rsidRPr="002F36DB" w:rsidRDefault="006E4800" w:rsidP="006E4800">
      <w:pPr>
        <w:tabs>
          <w:tab w:val="left" w:pos="4245"/>
        </w:tabs>
        <w:spacing w:after="0" w:line="360" w:lineRule="exac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14:paraId="7AED4014" w14:textId="77777777" w:rsidR="006E4800" w:rsidRPr="002F36DB" w:rsidRDefault="006E4800" w:rsidP="006E4800">
      <w:pPr>
        <w:pStyle w:val="ListParagraph"/>
        <w:numPr>
          <w:ilvl w:val="0"/>
          <w:numId w:val="7"/>
        </w:numPr>
        <w:spacing w:after="0" w:line="360" w:lineRule="exact"/>
        <w:contextualSpacing w:val="0"/>
        <w:jc w:val="both"/>
        <w:rPr>
          <w:rFonts w:ascii="Times New Roman" w:eastAsia="Times New Roman" w:hAnsi="Times New Roman" w:cs="Times New Roman"/>
          <w:b/>
          <w:bCs/>
          <w:sz w:val="24"/>
          <w:szCs w:val="24"/>
        </w:rPr>
      </w:pPr>
      <w:r w:rsidRPr="002F36DB">
        <w:rPr>
          <w:rFonts w:ascii="Times New Roman" w:eastAsia="Times New Roman" w:hAnsi="Times New Roman" w:cs="Times New Roman"/>
          <w:b/>
          <w:bCs/>
          <w:sz w:val="24"/>
          <w:szCs w:val="24"/>
        </w:rPr>
        <w:t>Scope of Tasks and Deliverables</w:t>
      </w:r>
    </w:p>
    <w:p w14:paraId="7AC03F04" w14:textId="77777777" w:rsidR="006E4800" w:rsidRDefault="006E4800" w:rsidP="006E4800">
      <w:pPr>
        <w:spacing w:after="0" w:line="360" w:lineRule="exact"/>
        <w:jc w:val="both"/>
        <w:rPr>
          <w:rFonts w:ascii="Times New Roman" w:eastAsia="Times New Roman" w:hAnsi="Times New Roman" w:cs="Times New Roman"/>
          <w:sz w:val="24"/>
          <w:szCs w:val="24"/>
        </w:rPr>
      </w:pPr>
      <w:r w:rsidRPr="002F36DB">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Monitoring and Evaluation Specialist</w:t>
      </w:r>
      <w:r w:rsidRPr="002F36DB">
        <w:rPr>
          <w:rFonts w:ascii="Times New Roman" w:eastAsia="Times New Roman" w:hAnsi="Times New Roman" w:cs="Times New Roman"/>
          <w:sz w:val="24"/>
          <w:szCs w:val="24"/>
        </w:rPr>
        <w:t xml:space="preserve"> will work under the guidance of the PCU Coordinator of Sierra Leone Digital Transformation Project and the MIC management, liaising and working with other staff from technical implementation agencies (</w:t>
      </w:r>
      <w:r>
        <w:rPr>
          <w:rFonts w:ascii="Times New Roman" w:eastAsia="Times New Roman" w:hAnsi="Times New Roman" w:cs="Times New Roman"/>
          <w:sz w:val="24"/>
          <w:szCs w:val="24"/>
        </w:rPr>
        <w:t xml:space="preserve">MIC, </w:t>
      </w:r>
      <w:r w:rsidRPr="002F36DB">
        <w:rPr>
          <w:rFonts w:ascii="Times New Roman" w:eastAsia="Times New Roman" w:hAnsi="Times New Roman" w:cs="Times New Roman"/>
          <w:sz w:val="24"/>
          <w:szCs w:val="24"/>
        </w:rPr>
        <w:t>DSTI</w:t>
      </w:r>
      <w:r>
        <w:rPr>
          <w:rFonts w:ascii="Times New Roman" w:eastAsia="Times New Roman" w:hAnsi="Times New Roman" w:cs="Times New Roman"/>
          <w:sz w:val="24"/>
          <w:szCs w:val="24"/>
        </w:rPr>
        <w:t>,</w:t>
      </w:r>
      <w:r w:rsidRPr="002F36D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NCCC </w:t>
      </w:r>
      <w:r w:rsidRPr="002F36DB">
        <w:rPr>
          <w:rFonts w:ascii="Times New Roman" w:eastAsia="Times New Roman" w:hAnsi="Times New Roman" w:cs="Times New Roman"/>
          <w:sz w:val="24"/>
          <w:szCs w:val="24"/>
        </w:rPr>
        <w:t>and NAT</w:t>
      </w:r>
      <w:r>
        <w:rPr>
          <w:rFonts w:ascii="Times New Roman" w:eastAsia="Times New Roman" w:hAnsi="Times New Roman" w:cs="Times New Roman"/>
          <w:sz w:val="24"/>
          <w:szCs w:val="24"/>
        </w:rPr>
        <w:t>CA</w:t>
      </w:r>
      <w:r w:rsidRPr="002F36DB">
        <w:rPr>
          <w:rFonts w:ascii="Times New Roman" w:eastAsia="Times New Roman" w:hAnsi="Times New Roman" w:cs="Times New Roman"/>
          <w:sz w:val="24"/>
          <w:szCs w:val="24"/>
        </w:rPr>
        <w:t xml:space="preserve">) and other beneficiary institutions. </w:t>
      </w:r>
    </w:p>
    <w:p w14:paraId="3C3E711E" w14:textId="77777777" w:rsidR="006E4800" w:rsidRDefault="006E4800" w:rsidP="006E4800">
      <w:pPr>
        <w:spacing w:after="0" w:line="360" w:lineRule="exact"/>
        <w:jc w:val="both"/>
        <w:rPr>
          <w:rFonts w:ascii="Times New Roman" w:eastAsia="Times New Roman" w:hAnsi="Times New Roman" w:cs="Times New Roman"/>
          <w:sz w:val="24"/>
          <w:szCs w:val="24"/>
        </w:rPr>
      </w:pPr>
    </w:p>
    <w:p w14:paraId="42865EB2" w14:textId="77777777" w:rsidR="006E4800" w:rsidRPr="00A473AD" w:rsidRDefault="006E4800" w:rsidP="006E4800">
      <w:pPr>
        <w:spacing w:after="0" w:line="360" w:lineRule="exact"/>
        <w:jc w:val="both"/>
        <w:rPr>
          <w:rFonts w:ascii="Times New Roman" w:eastAsia="Times New Roman" w:hAnsi="Times New Roman" w:cs="Times New Roman"/>
          <w:sz w:val="24"/>
          <w:szCs w:val="24"/>
        </w:rPr>
      </w:pPr>
      <w:r w:rsidRPr="003803F5">
        <w:rPr>
          <w:rFonts w:ascii="Times New Roman" w:eastAsia="Times New Roman" w:hAnsi="Times New Roman" w:cs="Times New Roman"/>
          <w:sz w:val="24"/>
          <w:szCs w:val="24"/>
        </w:rPr>
        <w:t xml:space="preserve">The M&amp;E Specialist will be responsible for monitoring and evaluation activities, monitoring progress of the indicators, and reporting against the project’s results framework and indicators. The M&amp;E specialist will also contribute to ensuring that all project reports include sufficient impact data and analysis. </w:t>
      </w:r>
      <w:r w:rsidRPr="002F36DB">
        <w:rPr>
          <w:rFonts w:ascii="Times New Roman" w:eastAsia="Times New Roman" w:hAnsi="Times New Roman" w:cs="Times New Roman"/>
          <w:sz w:val="24"/>
          <w:szCs w:val="24"/>
        </w:rPr>
        <w:t xml:space="preserve">The essential duties and responsibilities listed below will be carried out in the context of providing support to </w:t>
      </w:r>
      <w:r>
        <w:rPr>
          <w:rFonts w:ascii="Times New Roman" w:eastAsia="Times New Roman" w:hAnsi="Times New Roman" w:cs="Times New Roman"/>
          <w:sz w:val="24"/>
          <w:szCs w:val="24"/>
        </w:rPr>
        <w:t>the</w:t>
      </w:r>
      <w:r w:rsidRPr="002F36DB">
        <w:rPr>
          <w:rFonts w:ascii="Times New Roman" w:eastAsia="Times New Roman" w:hAnsi="Times New Roman" w:cs="Times New Roman"/>
          <w:sz w:val="24"/>
          <w:szCs w:val="24"/>
        </w:rPr>
        <w:t xml:space="preserve"> PCU on full-time basis. </w:t>
      </w:r>
      <w:r w:rsidRPr="00E923B1">
        <w:t xml:space="preserve"> In </w:t>
      </w:r>
      <w:proofErr w:type="gramStart"/>
      <w:r w:rsidRPr="00E923B1">
        <w:t>Particular;</w:t>
      </w:r>
      <w:proofErr w:type="gramEnd"/>
    </w:p>
    <w:p w14:paraId="37EBA17D" w14:textId="77777777" w:rsidR="006E4800" w:rsidRPr="00E923B1" w:rsidRDefault="006E4800" w:rsidP="006E4800">
      <w:pPr>
        <w:pStyle w:val="BodyText"/>
        <w:widowControl w:val="0"/>
        <w:numPr>
          <w:ilvl w:val="0"/>
          <w:numId w:val="5"/>
        </w:numPr>
        <w:spacing w:after="0" w:line="276" w:lineRule="auto"/>
        <w:ind w:right="113"/>
        <w:jc w:val="both"/>
        <w:rPr>
          <w:rFonts w:eastAsiaTheme="minorHAnsi"/>
          <w:rtl/>
        </w:rPr>
      </w:pPr>
      <w:r w:rsidRPr="00E923B1">
        <w:rPr>
          <w:rFonts w:eastAsiaTheme="minorHAnsi"/>
        </w:rPr>
        <w:t>Develop, design scope and implement a sound and appropriate monitoring and evaluation (M&amp;E)</w:t>
      </w:r>
      <w:r>
        <w:rPr>
          <w:rFonts w:eastAsiaTheme="minorHAnsi"/>
        </w:rPr>
        <w:t xml:space="preserve"> </w:t>
      </w:r>
      <w:proofErr w:type="gramStart"/>
      <w:r>
        <w:rPr>
          <w:rFonts w:eastAsiaTheme="minorHAnsi"/>
        </w:rPr>
        <w:t>plan</w:t>
      </w:r>
      <w:r w:rsidRPr="00E923B1">
        <w:rPr>
          <w:rFonts w:eastAsiaTheme="minorHAnsi"/>
        </w:rPr>
        <w:t>;</w:t>
      </w:r>
      <w:proofErr w:type="gramEnd"/>
    </w:p>
    <w:p w14:paraId="659F158B" w14:textId="77777777" w:rsidR="006E4800" w:rsidRPr="00E923B1" w:rsidRDefault="006E4800" w:rsidP="006E4800">
      <w:pPr>
        <w:pStyle w:val="BodyText"/>
        <w:widowControl w:val="0"/>
        <w:numPr>
          <w:ilvl w:val="0"/>
          <w:numId w:val="5"/>
        </w:numPr>
        <w:spacing w:after="0" w:line="276" w:lineRule="auto"/>
        <w:ind w:left="425" w:right="160" w:hanging="284"/>
        <w:jc w:val="both"/>
        <w:rPr>
          <w:rFonts w:eastAsiaTheme="minorHAnsi"/>
        </w:rPr>
      </w:pPr>
      <w:r w:rsidRPr="00E923B1">
        <w:rPr>
          <w:rFonts w:eastAsiaTheme="minorHAnsi"/>
        </w:rPr>
        <w:t xml:space="preserve">Recommend further improvement of the </w:t>
      </w:r>
      <w:r>
        <w:rPr>
          <w:rFonts w:eastAsiaTheme="minorHAnsi"/>
        </w:rPr>
        <w:t>project results</w:t>
      </w:r>
      <w:r w:rsidRPr="00E923B1">
        <w:rPr>
          <w:rFonts w:eastAsiaTheme="minorHAnsi"/>
        </w:rPr>
        <w:t xml:space="preserve"> </w:t>
      </w:r>
      <w:proofErr w:type="gramStart"/>
      <w:r w:rsidRPr="00E923B1">
        <w:rPr>
          <w:rFonts w:eastAsiaTheme="minorHAnsi"/>
        </w:rPr>
        <w:t>framework;</w:t>
      </w:r>
      <w:proofErr w:type="gramEnd"/>
    </w:p>
    <w:p w14:paraId="230A6D3C" w14:textId="77777777" w:rsidR="006E4800" w:rsidRPr="00E923B1" w:rsidRDefault="006E4800" w:rsidP="006E4800">
      <w:pPr>
        <w:pStyle w:val="BodyText"/>
        <w:widowControl w:val="0"/>
        <w:numPr>
          <w:ilvl w:val="0"/>
          <w:numId w:val="5"/>
        </w:numPr>
        <w:spacing w:after="0" w:line="276" w:lineRule="auto"/>
        <w:ind w:left="425" w:right="160" w:hanging="284"/>
        <w:jc w:val="both"/>
        <w:rPr>
          <w:rFonts w:eastAsiaTheme="minorHAnsi"/>
        </w:rPr>
      </w:pPr>
      <w:r w:rsidRPr="00E923B1">
        <w:rPr>
          <w:rFonts w:eastAsiaTheme="minorHAnsi"/>
        </w:rPr>
        <w:t xml:space="preserve">Monitor all project activities, expenditures and </w:t>
      </w:r>
      <w:r>
        <w:rPr>
          <w:rFonts w:eastAsiaTheme="minorHAnsi"/>
        </w:rPr>
        <w:t xml:space="preserve">assess the </w:t>
      </w:r>
      <w:r w:rsidRPr="00E923B1">
        <w:rPr>
          <w:rFonts w:eastAsiaTheme="minorHAnsi"/>
        </w:rPr>
        <w:t xml:space="preserve">progress towards achieving the </w:t>
      </w:r>
      <w:proofErr w:type="gramStart"/>
      <w:r>
        <w:rPr>
          <w:rFonts w:eastAsiaTheme="minorHAnsi"/>
        </w:rPr>
        <w:t>PDOs</w:t>
      </w:r>
      <w:r w:rsidRPr="00E923B1">
        <w:rPr>
          <w:rFonts w:eastAsiaTheme="minorHAnsi"/>
        </w:rPr>
        <w:t>;</w:t>
      </w:r>
      <w:proofErr w:type="gramEnd"/>
    </w:p>
    <w:p w14:paraId="620D5450" w14:textId="77777777" w:rsidR="006E4800" w:rsidRPr="00E923B1" w:rsidRDefault="006E4800" w:rsidP="006E4800">
      <w:pPr>
        <w:pStyle w:val="BodyText"/>
        <w:widowControl w:val="0"/>
        <w:numPr>
          <w:ilvl w:val="0"/>
          <w:numId w:val="5"/>
        </w:numPr>
        <w:spacing w:after="0" w:line="276" w:lineRule="auto"/>
        <w:ind w:left="425" w:right="160" w:hanging="284"/>
        <w:jc w:val="both"/>
        <w:rPr>
          <w:rFonts w:eastAsiaTheme="minorHAnsi"/>
        </w:rPr>
      </w:pPr>
      <w:r w:rsidRPr="00E923B1">
        <w:rPr>
          <w:rFonts w:eastAsiaTheme="minorHAnsi"/>
        </w:rPr>
        <w:t xml:space="preserve">Monitor the sustainability of the project's </w:t>
      </w:r>
      <w:proofErr w:type="gramStart"/>
      <w:r w:rsidRPr="00E923B1">
        <w:rPr>
          <w:rFonts w:eastAsiaTheme="minorHAnsi"/>
        </w:rPr>
        <w:t>results;</w:t>
      </w:r>
      <w:proofErr w:type="gramEnd"/>
    </w:p>
    <w:p w14:paraId="34685FC6" w14:textId="77777777" w:rsidR="006E4800" w:rsidRPr="00E923B1" w:rsidRDefault="006E4800" w:rsidP="006E4800">
      <w:pPr>
        <w:pStyle w:val="BodyText"/>
        <w:widowControl w:val="0"/>
        <w:numPr>
          <w:ilvl w:val="0"/>
          <w:numId w:val="5"/>
        </w:numPr>
        <w:spacing w:after="0" w:line="276" w:lineRule="auto"/>
        <w:ind w:left="425" w:right="160" w:hanging="284"/>
        <w:jc w:val="both"/>
        <w:rPr>
          <w:rFonts w:eastAsiaTheme="minorHAnsi"/>
        </w:rPr>
      </w:pPr>
      <w:r w:rsidRPr="00E923B1">
        <w:rPr>
          <w:rFonts w:eastAsiaTheme="minorHAnsi"/>
        </w:rPr>
        <w:t>Conduct regular field visits to the project sites to; monitor the projects’ activities and ensure project M&amp;E objectives are met.</w:t>
      </w:r>
    </w:p>
    <w:p w14:paraId="232EF930" w14:textId="77777777" w:rsidR="006E4800" w:rsidRPr="00E923B1" w:rsidRDefault="006E4800" w:rsidP="006E4800">
      <w:pPr>
        <w:pStyle w:val="BodyText"/>
        <w:widowControl w:val="0"/>
        <w:numPr>
          <w:ilvl w:val="0"/>
          <w:numId w:val="5"/>
        </w:numPr>
        <w:spacing w:after="0" w:line="276" w:lineRule="auto"/>
        <w:ind w:left="425" w:right="160" w:hanging="284"/>
        <w:jc w:val="both"/>
        <w:rPr>
          <w:rFonts w:eastAsiaTheme="minorHAnsi"/>
        </w:rPr>
      </w:pPr>
      <w:r w:rsidRPr="00E923B1">
        <w:rPr>
          <w:rFonts w:eastAsiaTheme="minorHAnsi"/>
        </w:rPr>
        <w:t xml:space="preserve">Suggest strategies to the Project Management for improving the efficiency and effectiveness of the project by identifying </w:t>
      </w:r>
      <w:r>
        <w:rPr>
          <w:rFonts w:eastAsiaTheme="minorHAnsi"/>
        </w:rPr>
        <w:t xml:space="preserve">issues and </w:t>
      </w:r>
      <w:r w:rsidRPr="00E923B1">
        <w:rPr>
          <w:rFonts w:eastAsiaTheme="minorHAnsi"/>
        </w:rPr>
        <w:t xml:space="preserve">bottlenecks in completing project activities and developing </w:t>
      </w:r>
      <w:r>
        <w:rPr>
          <w:rFonts w:eastAsiaTheme="minorHAnsi"/>
        </w:rPr>
        <w:t xml:space="preserve">mitigation </w:t>
      </w:r>
      <w:r w:rsidRPr="00E923B1">
        <w:rPr>
          <w:rFonts w:eastAsiaTheme="minorHAnsi"/>
        </w:rPr>
        <w:t xml:space="preserve">plans to minimize or eliminate such </w:t>
      </w:r>
      <w:proofErr w:type="gramStart"/>
      <w:r w:rsidRPr="00E923B1">
        <w:rPr>
          <w:rFonts w:eastAsiaTheme="minorHAnsi"/>
        </w:rPr>
        <w:t>bottlenecks;</w:t>
      </w:r>
      <w:proofErr w:type="gramEnd"/>
    </w:p>
    <w:p w14:paraId="5C1A5A23" w14:textId="77777777" w:rsidR="006E4800" w:rsidRPr="00E923B1" w:rsidRDefault="006E4800" w:rsidP="006E4800">
      <w:pPr>
        <w:pStyle w:val="BodyText"/>
        <w:widowControl w:val="0"/>
        <w:numPr>
          <w:ilvl w:val="0"/>
          <w:numId w:val="5"/>
        </w:numPr>
        <w:spacing w:after="0" w:line="276" w:lineRule="auto"/>
        <w:ind w:left="425" w:right="160" w:hanging="284"/>
        <w:jc w:val="both"/>
        <w:rPr>
          <w:rFonts w:eastAsiaTheme="minorHAnsi"/>
        </w:rPr>
      </w:pPr>
      <w:r w:rsidRPr="00E923B1">
        <w:rPr>
          <w:rFonts w:eastAsiaTheme="minorHAnsi"/>
        </w:rPr>
        <w:t xml:space="preserve">Report monthly, quarterly, half-yearly and annual progress on all project activities to the </w:t>
      </w:r>
      <w:r>
        <w:rPr>
          <w:rFonts w:eastAsiaTheme="minorHAnsi"/>
        </w:rPr>
        <w:t>Project Coordinator</w:t>
      </w:r>
      <w:r w:rsidRPr="00E923B1">
        <w:rPr>
          <w:rFonts w:eastAsiaTheme="minorHAnsi"/>
        </w:rPr>
        <w:t xml:space="preserve">; and as per donors’ </w:t>
      </w:r>
      <w:proofErr w:type="gramStart"/>
      <w:r w:rsidRPr="00E923B1">
        <w:rPr>
          <w:rFonts w:eastAsiaTheme="minorHAnsi"/>
        </w:rPr>
        <w:t>requirements;</w:t>
      </w:r>
      <w:proofErr w:type="gramEnd"/>
    </w:p>
    <w:p w14:paraId="7A00D74A" w14:textId="77777777" w:rsidR="006E4800" w:rsidRPr="00E923B1" w:rsidRDefault="006E4800" w:rsidP="006E4800">
      <w:pPr>
        <w:pStyle w:val="BodyText"/>
        <w:widowControl w:val="0"/>
        <w:numPr>
          <w:ilvl w:val="0"/>
          <w:numId w:val="5"/>
        </w:numPr>
        <w:spacing w:after="0" w:line="276" w:lineRule="auto"/>
        <w:ind w:left="425" w:right="160" w:hanging="284"/>
        <w:jc w:val="both"/>
        <w:rPr>
          <w:rFonts w:eastAsiaTheme="minorHAnsi"/>
        </w:rPr>
      </w:pPr>
      <w:r w:rsidRPr="00E923B1">
        <w:rPr>
          <w:rFonts w:eastAsiaTheme="minorHAnsi"/>
        </w:rPr>
        <w:t xml:space="preserve">Participate in annual project reviews and planning workshops and assist the Project </w:t>
      </w:r>
      <w:r>
        <w:rPr>
          <w:rFonts w:eastAsiaTheme="minorHAnsi"/>
        </w:rPr>
        <w:t>Coordinator</w:t>
      </w:r>
      <w:r w:rsidRPr="00E923B1">
        <w:rPr>
          <w:rFonts w:eastAsiaTheme="minorHAnsi"/>
        </w:rPr>
        <w:t xml:space="preserve"> in preparing relevant </w:t>
      </w:r>
      <w:proofErr w:type="gramStart"/>
      <w:r w:rsidRPr="00E923B1">
        <w:rPr>
          <w:rFonts w:eastAsiaTheme="minorHAnsi"/>
        </w:rPr>
        <w:t>reports;</w:t>
      </w:r>
      <w:proofErr w:type="gramEnd"/>
    </w:p>
    <w:p w14:paraId="0D502547" w14:textId="77777777" w:rsidR="006E4800" w:rsidRPr="00E923B1" w:rsidRDefault="006E4800" w:rsidP="006E4800">
      <w:pPr>
        <w:pStyle w:val="BodyText"/>
        <w:widowControl w:val="0"/>
        <w:numPr>
          <w:ilvl w:val="0"/>
          <w:numId w:val="5"/>
        </w:numPr>
        <w:spacing w:after="0" w:line="276" w:lineRule="auto"/>
        <w:ind w:left="425" w:right="160" w:hanging="284"/>
        <w:jc w:val="both"/>
        <w:rPr>
          <w:rFonts w:eastAsiaTheme="minorHAnsi"/>
        </w:rPr>
      </w:pPr>
      <w:r>
        <w:rPr>
          <w:rFonts w:eastAsiaTheme="minorHAnsi"/>
        </w:rPr>
        <w:t xml:space="preserve">Measure the efficiency, effectiveness, short to mid-term </w:t>
      </w:r>
      <w:r w:rsidRPr="00E923B1">
        <w:rPr>
          <w:rFonts w:eastAsiaTheme="minorHAnsi"/>
        </w:rPr>
        <w:t xml:space="preserve">impact of the </w:t>
      </w:r>
      <w:proofErr w:type="gramStart"/>
      <w:r>
        <w:rPr>
          <w:rFonts w:eastAsiaTheme="minorHAnsi"/>
        </w:rPr>
        <w:t>P</w:t>
      </w:r>
      <w:r w:rsidRPr="00E923B1">
        <w:rPr>
          <w:rFonts w:eastAsiaTheme="minorHAnsi"/>
        </w:rPr>
        <w:t>roject;</w:t>
      </w:r>
      <w:proofErr w:type="gramEnd"/>
    </w:p>
    <w:p w14:paraId="56B2BDC7" w14:textId="77777777" w:rsidR="006E4800" w:rsidRPr="00E923B1" w:rsidRDefault="006E4800" w:rsidP="006E4800">
      <w:pPr>
        <w:pStyle w:val="BodyText"/>
        <w:widowControl w:val="0"/>
        <w:numPr>
          <w:ilvl w:val="0"/>
          <w:numId w:val="5"/>
        </w:numPr>
        <w:spacing w:after="0" w:line="276" w:lineRule="auto"/>
        <w:ind w:left="425" w:right="160" w:hanging="284"/>
        <w:jc w:val="both"/>
        <w:rPr>
          <w:rFonts w:eastAsiaTheme="minorHAnsi"/>
        </w:rPr>
      </w:pPr>
      <w:r>
        <w:rPr>
          <w:rFonts w:eastAsiaTheme="minorHAnsi"/>
        </w:rPr>
        <w:t>C</w:t>
      </w:r>
      <w:r w:rsidRPr="00E923B1">
        <w:rPr>
          <w:rFonts w:eastAsiaTheme="minorHAnsi"/>
        </w:rPr>
        <w:t>oordinat</w:t>
      </w:r>
      <w:r>
        <w:rPr>
          <w:rFonts w:eastAsiaTheme="minorHAnsi"/>
        </w:rPr>
        <w:t>e</w:t>
      </w:r>
      <w:r w:rsidRPr="00E923B1">
        <w:rPr>
          <w:rFonts w:eastAsiaTheme="minorHAnsi"/>
        </w:rPr>
        <w:t xml:space="preserve"> across </w:t>
      </w:r>
      <w:r>
        <w:rPr>
          <w:rFonts w:eastAsiaTheme="minorHAnsi"/>
        </w:rPr>
        <w:t xml:space="preserve">Technical Lead Agencies (TLAs), beneficiary agencies, and key stakeholders to collect subcomponent level M&amp;E indicators and manage the indicator progress centrally in </w:t>
      </w:r>
      <w:proofErr w:type="gramStart"/>
      <w:r>
        <w:rPr>
          <w:rFonts w:eastAsiaTheme="minorHAnsi"/>
        </w:rPr>
        <w:t>the  M</w:t>
      </w:r>
      <w:proofErr w:type="gramEnd"/>
      <w:r>
        <w:rPr>
          <w:rFonts w:eastAsiaTheme="minorHAnsi"/>
        </w:rPr>
        <w:t>&amp;E dashboard/system</w:t>
      </w:r>
      <w:r w:rsidRPr="00E923B1">
        <w:rPr>
          <w:rFonts w:eastAsiaTheme="minorHAnsi"/>
        </w:rPr>
        <w:t>;</w:t>
      </w:r>
    </w:p>
    <w:p w14:paraId="222762D9" w14:textId="77777777" w:rsidR="006E4800" w:rsidRPr="00E923B1" w:rsidRDefault="006E4800" w:rsidP="006E4800">
      <w:pPr>
        <w:pStyle w:val="BodyText"/>
        <w:widowControl w:val="0"/>
        <w:numPr>
          <w:ilvl w:val="0"/>
          <w:numId w:val="5"/>
        </w:numPr>
        <w:spacing w:after="0" w:line="276" w:lineRule="auto"/>
        <w:ind w:left="425" w:right="160" w:hanging="284"/>
        <w:jc w:val="both"/>
        <w:rPr>
          <w:rFonts w:eastAsiaTheme="minorHAnsi"/>
        </w:rPr>
      </w:pPr>
      <w:r w:rsidRPr="00E923B1">
        <w:rPr>
          <w:rFonts w:eastAsiaTheme="minorHAnsi"/>
        </w:rPr>
        <w:t>Work closely with the Project technical team</w:t>
      </w:r>
      <w:r>
        <w:rPr>
          <w:rFonts w:eastAsiaTheme="minorHAnsi"/>
        </w:rPr>
        <w:t>, TLAs</w:t>
      </w:r>
      <w:r w:rsidRPr="00E923B1">
        <w:rPr>
          <w:rFonts w:eastAsiaTheme="minorHAnsi"/>
        </w:rPr>
        <w:t xml:space="preserve">, and support them in their use of the M&amp;E </w:t>
      </w:r>
      <w:proofErr w:type="gramStart"/>
      <w:r w:rsidRPr="00E923B1">
        <w:rPr>
          <w:rFonts w:eastAsiaTheme="minorHAnsi"/>
        </w:rPr>
        <w:t>tools;</w:t>
      </w:r>
      <w:proofErr w:type="gramEnd"/>
    </w:p>
    <w:p w14:paraId="5C07D35B" w14:textId="77777777" w:rsidR="006E4800" w:rsidRPr="00E923B1" w:rsidRDefault="006E4800" w:rsidP="006E4800">
      <w:pPr>
        <w:pStyle w:val="BodyText"/>
        <w:widowControl w:val="0"/>
        <w:numPr>
          <w:ilvl w:val="0"/>
          <w:numId w:val="5"/>
        </w:numPr>
        <w:spacing w:after="0" w:line="276" w:lineRule="auto"/>
        <w:ind w:left="425" w:right="160" w:hanging="284"/>
        <w:jc w:val="both"/>
        <w:rPr>
          <w:rFonts w:eastAsiaTheme="minorHAnsi"/>
        </w:rPr>
      </w:pPr>
      <w:r w:rsidRPr="00E923B1">
        <w:rPr>
          <w:rFonts w:eastAsiaTheme="minorHAnsi"/>
        </w:rPr>
        <w:t xml:space="preserve">Perform other </w:t>
      </w:r>
      <w:r>
        <w:rPr>
          <w:rFonts w:eastAsiaTheme="minorHAnsi"/>
        </w:rPr>
        <w:t>ad-hoc tasks</w:t>
      </w:r>
      <w:r w:rsidRPr="00E923B1">
        <w:rPr>
          <w:rFonts w:eastAsiaTheme="minorHAnsi"/>
        </w:rPr>
        <w:t xml:space="preserve"> as required.</w:t>
      </w:r>
    </w:p>
    <w:p w14:paraId="33443090" w14:textId="77777777" w:rsidR="006E4800" w:rsidRPr="00E923B1" w:rsidRDefault="006E4800" w:rsidP="006E4800">
      <w:pPr>
        <w:pStyle w:val="BodyText"/>
        <w:spacing w:line="276" w:lineRule="auto"/>
        <w:ind w:left="425" w:right="160"/>
        <w:jc w:val="both"/>
        <w:rPr>
          <w:rFonts w:eastAsiaTheme="minorHAnsi"/>
        </w:rPr>
      </w:pPr>
    </w:p>
    <w:p w14:paraId="5A07CA5F" w14:textId="77777777" w:rsidR="006E4800" w:rsidRPr="00E923B1" w:rsidRDefault="006E4800" w:rsidP="006E4800">
      <w:pPr>
        <w:jc w:val="both"/>
        <w:rPr>
          <w:rFonts w:ascii="Times New Roman" w:hAnsi="Times New Roman" w:cs="Times New Roman"/>
          <w:b/>
          <w:bCs/>
          <w:sz w:val="24"/>
          <w:szCs w:val="24"/>
        </w:rPr>
      </w:pPr>
      <w:r w:rsidRPr="00E923B1">
        <w:rPr>
          <w:rFonts w:ascii="Times New Roman" w:hAnsi="Times New Roman" w:cs="Times New Roman"/>
          <w:b/>
          <w:bCs/>
          <w:sz w:val="24"/>
          <w:szCs w:val="24"/>
        </w:rPr>
        <w:t>5.0 Qualification Requirements:</w:t>
      </w:r>
    </w:p>
    <w:p w14:paraId="77EB71FB" w14:textId="77777777" w:rsidR="006E4800" w:rsidRPr="00E923B1" w:rsidRDefault="006E4800" w:rsidP="006E4800">
      <w:pPr>
        <w:pStyle w:val="BodyText"/>
        <w:widowControl w:val="0"/>
        <w:numPr>
          <w:ilvl w:val="0"/>
          <w:numId w:val="6"/>
        </w:numPr>
        <w:spacing w:after="0" w:line="276" w:lineRule="auto"/>
        <w:ind w:right="113"/>
        <w:jc w:val="both"/>
        <w:rPr>
          <w:rFonts w:eastAsiaTheme="minorHAnsi"/>
        </w:rPr>
      </w:pPr>
      <w:r w:rsidRPr="00E923B1">
        <w:rPr>
          <w:rFonts w:eastAsiaTheme="minorHAnsi"/>
        </w:rPr>
        <w:t xml:space="preserve">Minimum of a </w:t>
      </w:r>
      <w:r>
        <w:rPr>
          <w:rFonts w:eastAsiaTheme="minorHAnsi"/>
        </w:rPr>
        <w:t>Masters</w:t>
      </w:r>
      <w:r w:rsidRPr="00E923B1">
        <w:rPr>
          <w:rFonts w:eastAsiaTheme="minorHAnsi"/>
        </w:rPr>
        <w:t>’s degree in Engineering, Business Administration,</w:t>
      </w:r>
      <w:r>
        <w:rPr>
          <w:rFonts w:eastAsiaTheme="minorHAnsi"/>
        </w:rPr>
        <w:t xml:space="preserve"> Economics, </w:t>
      </w:r>
      <w:r>
        <w:rPr>
          <w:rFonts w:eastAsiaTheme="minorHAnsi"/>
        </w:rPr>
        <w:lastRenderedPageBreak/>
        <w:t xml:space="preserve">Statistics. Econometrics, Development </w:t>
      </w:r>
      <w:proofErr w:type="gramStart"/>
      <w:r>
        <w:rPr>
          <w:rFonts w:eastAsiaTheme="minorHAnsi"/>
        </w:rPr>
        <w:t>Management</w:t>
      </w:r>
      <w:proofErr w:type="gramEnd"/>
      <w:r w:rsidRPr="00E923B1">
        <w:rPr>
          <w:rFonts w:eastAsiaTheme="minorHAnsi"/>
        </w:rPr>
        <w:t xml:space="preserve"> or related field.</w:t>
      </w:r>
    </w:p>
    <w:p w14:paraId="1E80915D" w14:textId="77777777" w:rsidR="006E4800" w:rsidRPr="00E923B1" w:rsidRDefault="006E4800" w:rsidP="006E4800">
      <w:pPr>
        <w:pStyle w:val="BodyText"/>
        <w:widowControl w:val="0"/>
        <w:numPr>
          <w:ilvl w:val="0"/>
          <w:numId w:val="6"/>
        </w:numPr>
        <w:spacing w:after="0" w:line="276" w:lineRule="auto"/>
        <w:ind w:right="113"/>
        <w:jc w:val="both"/>
        <w:rPr>
          <w:rFonts w:eastAsiaTheme="minorHAnsi"/>
        </w:rPr>
      </w:pPr>
      <w:r w:rsidRPr="00E923B1">
        <w:rPr>
          <w:rFonts w:eastAsiaTheme="minorHAnsi"/>
        </w:rPr>
        <w:t xml:space="preserve">5 years’ Experience in project management; experience in ICT sector projects would be an asset; Having a minimum 5 years of professional work experience in developing, implementing M&amp;E systems for development projects by international/National </w:t>
      </w:r>
      <w:proofErr w:type="gramStart"/>
      <w:r w:rsidRPr="00E923B1">
        <w:rPr>
          <w:rFonts w:eastAsiaTheme="minorHAnsi"/>
        </w:rPr>
        <w:t>organizations;</w:t>
      </w:r>
      <w:proofErr w:type="gramEnd"/>
    </w:p>
    <w:p w14:paraId="455554E8" w14:textId="77777777" w:rsidR="006E4800" w:rsidRPr="00E923B1" w:rsidRDefault="006E4800" w:rsidP="006E4800">
      <w:pPr>
        <w:pStyle w:val="BodyText"/>
        <w:widowControl w:val="0"/>
        <w:numPr>
          <w:ilvl w:val="0"/>
          <w:numId w:val="6"/>
        </w:numPr>
        <w:spacing w:after="0" w:line="276" w:lineRule="auto"/>
        <w:ind w:right="113"/>
        <w:jc w:val="both"/>
        <w:rPr>
          <w:rFonts w:eastAsiaTheme="minorHAnsi"/>
        </w:rPr>
      </w:pPr>
      <w:r w:rsidRPr="00E923B1">
        <w:rPr>
          <w:rFonts w:eastAsiaTheme="minorHAnsi"/>
        </w:rPr>
        <w:t xml:space="preserve">Experience in designing tools and strategies for data collection, analysis and production of </w:t>
      </w:r>
      <w:proofErr w:type="gramStart"/>
      <w:r w:rsidRPr="00E923B1">
        <w:rPr>
          <w:rFonts w:eastAsiaTheme="minorHAnsi"/>
        </w:rPr>
        <w:t>reports;</w:t>
      </w:r>
      <w:proofErr w:type="gramEnd"/>
    </w:p>
    <w:p w14:paraId="75A723FE" w14:textId="77777777" w:rsidR="006E4800" w:rsidRPr="00C605CB" w:rsidRDefault="006E4800" w:rsidP="006E4800">
      <w:pPr>
        <w:pStyle w:val="BodyText"/>
        <w:widowControl w:val="0"/>
        <w:numPr>
          <w:ilvl w:val="0"/>
          <w:numId w:val="6"/>
        </w:numPr>
        <w:spacing w:after="0" w:line="276" w:lineRule="auto"/>
        <w:ind w:right="113"/>
        <w:jc w:val="both"/>
        <w:rPr>
          <w:rFonts w:eastAsiaTheme="minorHAnsi"/>
        </w:rPr>
      </w:pPr>
      <w:r w:rsidRPr="00E923B1">
        <w:rPr>
          <w:rFonts w:eastAsiaTheme="minorHAnsi"/>
        </w:rPr>
        <w:t>Excellent computer skills: Proven ICT skills, Expertise in analyzing data using statistical software. particularly with one or more types of data analysis and management software (e.g., Excel, SPSS</w:t>
      </w:r>
      <w:proofErr w:type="gramStart"/>
      <w:r w:rsidRPr="00E923B1">
        <w:rPr>
          <w:rFonts w:eastAsiaTheme="minorHAnsi"/>
        </w:rPr>
        <w:t>);</w:t>
      </w:r>
      <w:proofErr w:type="gramEnd"/>
    </w:p>
    <w:p w14:paraId="281CADB4" w14:textId="77777777" w:rsidR="006E4800" w:rsidRPr="00E923B1" w:rsidRDefault="006E4800" w:rsidP="006E4800">
      <w:pPr>
        <w:pStyle w:val="BodyText"/>
        <w:widowControl w:val="0"/>
        <w:numPr>
          <w:ilvl w:val="0"/>
          <w:numId w:val="6"/>
        </w:numPr>
        <w:spacing w:after="0" w:line="276" w:lineRule="auto"/>
        <w:ind w:right="113"/>
        <w:jc w:val="both"/>
        <w:rPr>
          <w:rFonts w:eastAsiaTheme="minorHAnsi"/>
        </w:rPr>
      </w:pPr>
      <w:r w:rsidRPr="00E923B1">
        <w:rPr>
          <w:rFonts w:eastAsiaTheme="minorHAnsi"/>
        </w:rPr>
        <w:t xml:space="preserve">Excellent interpersonal and communications </w:t>
      </w:r>
      <w:proofErr w:type="gramStart"/>
      <w:r w:rsidRPr="00E923B1">
        <w:rPr>
          <w:rFonts w:eastAsiaTheme="minorHAnsi"/>
        </w:rPr>
        <w:t>skills;</w:t>
      </w:r>
      <w:proofErr w:type="gramEnd"/>
    </w:p>
    <w:p w14:paraId="6F40918D" w14:textId="77777777" w:rsidR="006E4800" w:rsidRPr="00E923B1" w:rsidRDefault="006E4800" w:rsidP="006E4800">
      <w:pPr>
        <w:pStyle w:val="BodyText"/>
        <w:widowControl w:val="0"/>
        <w:numPr>
          <w:ilvl w:val="0"/>
          <w:numId w:val="6"/>
        </w:numPr>
        <w:spacing w:after="0" w:line="276" w:lineRule="auto"/>
        <w:ind w:right="113"/>
        <w:jc w:val="both"/>
        <w:rPr>
          <w:rFonts w:eastAsiaTheme="minorHAnsi"/>
        </w:rPr>
      </w:pPr>
      <w:r w:rsidRPr="00E923B1">
        <w:rPr>
          <w:rFonts w:eastAsiaTheme="minorHAnsi"/>
        </w:rPr>
        <w:t>Fluency in English and excellent report writing.</w:t>
      </w:r>
    </w:p>
    <w:p w14:paraId="1B1CD326" w14:textId="77777777" w:rsidR="006E4800" w:rsidRPr="00E923B1" w:rsidRDefault="006E4800" w:rsidP="006E4800">
      <w:pPr>
        <w:pStyle w:val="BodyText"/>
        <w:spacing w:line="276" w:lineRule="auto"/>
        <w:ind w:left="141" w:right="113"/>
        <w:jc w:val="both"/>
        <w:rPr>
          <w:rFonts w:eastAsiaTheme="minorHAnsi"/>
        </w:rPr>
      </w:pPr>
    </w:p>
    <w:p w14:paraId="3BDD1546" w14:textId="77777777" w:rsidR="006E4800" w:rsidRPr="00E923B1" w:rsidRDefault="006E4800" w:rsidP="006E4800">
      <w:pPr>
        <w:autoSpaceDE w:val="0"/>
        <w:autoSpaceDN w:val="0"/>
        <w:adjustRightInd w:val="0"/>
        <w:spacing w:before="240" w:after="0" w:line="360" w:lineRule="auto"/>
        <w:jc w:val="both"/>
        <w:rPr>
          <w:rFonts w:ascii="Times New Roman" w:hAnsi="Times New Roman" w:cs="Times New Roman"/>
          <w:b/>
          <w:sz w:val="24"/>
          <w:szCs w:val="24"/>
          <w:u w:val="single"/>
        </w:rPr>
      </w:pPr>
      <w:r w:rsidRPr="00E923B1">
        <w:rPr>
          <w:rFonts w:ascii="Times New Roman" w:hAnsi="Times New Roman" w:cs="Times New Roman"/>
          <w:b/>
          <w:sz w:val="24"/>
          <w:szCs w:val="24"/>
          <w:u w:val="single"/>
        </w:rPr>
        <w:t>6.0 Responsibility of the Employer</w:t>
      </w:r>
    </w:p>
    <w:p w14:paraId="2B85E850" w14:textId="77777777" w:rsidR="006E4800" w:rsidRPr="00E923B1" w:rsidRDefault="006E4800" w:rsidP="006E4800">
      <w:pPr>
        <w:autoSpaceDE w:val="0"/>
        <w:autoSpaceDN w:val="0"/>
        <w:adjustRightInd w:val="0"/>
        <w:spacing w:before="240" w:after="0" w:line="360" w:lineRule="auto"/>
        <w:jc w:val="both"/>
        <w:rPr>
          <w:rFonts w:ascii="Times New Roman" w:eastAsia="Times New Roman" w:hAnsi="Times New Roman" w:cs="Times New Roman"/>
          <w:sz w:val="24"/>
          <w:szCs w:val="24"/>
        </w:rPr>
      </w:pPr>
      <w:r w:rsidRPr="00E923B1">
        <w:rPr>
          <w:rFonts w:ascii="Times New Roman" w:eastAsia="Times New Roman" w:hAnsi="Times New Roman" w:cs="Times New Roman"/>
          <w:sz w:val="24"/>
          <w:szCs w:val="24"/>
        </w:rPr>
        <w:t>The Project Coordinating Unit will provide office space, office equipment, internet facilities, electricity, project documents and other relevant materials required by the Specialist to perform his/her duties as specified in this TOR.</w:t>
      </w:r>
    </w:p>
    <w:p w14:paraId="4B2DFC49" w14:textId="77777777" w:rsidR="006E4800" w:rsidRPr="00E923B1" w:rsidRDefault="006E4800" w:rsidP="006E4800">
      <w:pPr>
        <w:spacing w:line="360" w:lineRule="auto"/>
        <w:jc w:val="both"/>
        <w:rPr>
          <w:rFonts w:ascii="Times New Roman" w:hAnsi="Times New Roman" w:cs="Times New Roman"/>
          <w:sz w:val="24"/>
          <w:szCs w:val="24"/>
        </w:rPr>
      </w:pPr>
    </w:p>
    <w:p w14:paraId="3E345157" w14:textId="77777777" w:rsidR="006E4800" w:rsidRPr="00E923B1" w:rsidRDefault="006E4800" w:rsidP="006E4800">
      <w:pPr>
        <w:pStyle w:val="BodyText"/>
        <w:spacing w:line="360" w:lineRule="auto"/>
        <w:rPr>
          <w:b/>
          <w:u w:val="single"/>
        </w:rPr>
      </w:pPr>
      <w:r w:rsidRPr="00E923B1">
        <w:rPr>
          <w:b/>
          <w:u w:val="single"/>
        </w:rPr>
        <w:t>7.0 Reporting and Time Schedules</w:t>
      </w:r>
    </w:p>
    <w:p w14:paraId="782141C1" w14:textId="77777777" w:rsidR="006E4800" w:rsidRDefault="006E4800" w:rsidP="006E4800">
      <w:pPr>
        <w:spacing w:after="120" w:line="360" w:lineRule="auto"/>
      </w:pPr>
      <w:r w:rsidRPr="00E923B1">
        <w:rPr>
          <w:rFonts w:ascii="Times New Roman" w:hAnsi="Times New Roman" w:cs="Times New Roman"/>
          <w:sz w:val="24"/>
          <w:szCs w:val="24"/>
        </w:rPr>
        <w:t xml:space="preserve">The </w:t>
      </w:r>
      <w:r>
        <w:rPr>
          <w:rFonts w:ascii="Times New Roman" w:hAnsi="Times New Roman" w:cs="Times New Roman"/>
          <w:sz w:val="24"/>
          <w:szCs w:val="24"/>
        </w:rPr>
        <w:t>M&amp;E</w:t>
      </w:r>
      <w:r w:rsidRPr="00E923B1">
        <w:rPr>
          <w:rFonts w:ascii="Times New Roman" w:hAnsi="Times New Roman" w:cs="Times New Roman"/>
          <w:sz w:val="24"/>
          <w:szCs w:val="24"/>
        </w:rPr>
        <w:t xml:space="preserve"> Specialist will report directly to the Project Coordinator. </w:t>
      </w:r>
      <w:proofErr w:type="spellStart"/>
      <w:r w:rsidRPr="00E923B1">
        <w:rPr>
          <w:rFonts w:ascii="Times New Roman" w:hAnsi="Times New Roman" w:cs="Times New Roman"/>
          <w:sz w:val="24"/>
          <w:szCs w:val="24"/>
        </w:rPr>
        <w:t>He/She</w:t>
      </w:r>
      <w:proofErr w:type="spellEnd"/>
      <w:r w:rsidRPr="00E923B1">
        <w:rPr>
          <w:rFonts w:ascii="Times New Roman" w:hAnsi="Times New Roman" w:cs="Times New Roman"/>
          <w:sz w:val="24"/>
          <w:szCs w:val="24"/>
        </w:rPr>
        <w:t xml:space="preserve"> is expected to adhere to all administrative procedure and perform duties within the bounds of professional ethics and integrity. </w:t>
      </w:r>
    </w:p>
    <w:p w14:paraId="06282F3F" w14:textId="2EE4906F" w:rsidR="008A6C28" w:rsidRPr="006E4800" w:rsidRDefault="008A6C28" w:rsidP="00F71E68">
      <w:pPr>
        <w:pStyle w:val="Outline"/>
        <w:spacing w:before="0" w:line="340" w:lineRule="exact"/>
        <w:rPr>
          <w:lang w:val="en-GB"/>
        </w:rPr>
      </w:pPr>
    </w:p>
    <w:sectPr w:rsidR="008A6C28" w:rsidRPr="006E4800" w:rsidSect="00575FF6">
      <w:pgSz w:w="11906" w:h="16838"/>
      <w:pgMar w:top="432" w:right="1008" w:bottom="864" w:left="1008"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FF1651"/>
    <w:multiLevelType w:val="hybridMultilevel"/>
    <w:tmpl w:val="F3FA6A8A"/>
    <w:lvl w:ilvl="0" w:tplc="79C2957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4384B03"/>
    <w:multiLevelType w:val="hybridMultilevel"/>
    <w:tmpl w:val="448E7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EA66A2D"/>
    <w:multiLevelType w:val="hybridMultilevel"/>
    <w:tmpl w:val="3CCE30CC"/>
    <w:lvl w:ilvl="0" w:tplc="04090001">
      <w:start w:val="1"/>
      <w:numFmt w:val="bullet"/>
      <w:lvlText w:val=""/>
      <w:lvlJc w:val="left"/>
      <w:pPr>
        <w:ind w:left="501" w:hanging="360"/>
      </w:pPr>
      <w:rPr>
        <w:rFonts w:ascii="Symbol" w:hAnsi="Symbol" w:hint="default"/>
      </w:rPr>
    </w:lvl>
    <w:lvl w:ilvl="1" w:tplc="04090003" w:tentative="1">
      <w:start w:val="1"/>
      <w:numFmt w:val="bullet"/>
      <w:lvlText w:val="o"/>
      <w:lvlJc w:val="left"/>
      <w:pPr>
        <w:ind w:left="1221" w:hanging="360"/>
      </w:pPr>
      <w:rPr>
        <w:rFonts w:ascii="Courier New" w:hAnsi="Courier New" w:cs="Courier New" w:hint="default"/>
      </w:rPr>
    </w:lvl>
    <w:lvl w:ilvl="2" w:tplc="04090005" w:tentative="1">
      <w:start w:val="1"/>
      <w:numFmt w:val="bullet"/>
      <w:lvlText w:val=""/>
      <w:lvlJc w:val="left"/>
      <w:pPr>
        <w:ind w:left="1941" w:hanging="360"/>
      </w:pPr>
      <w:rPr>
        <w:rFonts w:ascii="Wingdings" w:hAnsi="Wingdings" w:hint="default"/>
      </w:rPr>
    </w:lvl>
    <w:lvl w:ilvl="3" w:tplc="04090001">
      <w:start w:val="1"/>
      <w:numFmt w:val="bullet"/>
      <w:lvlText w:val=""/>
      <w:lvlJc w:val="left"/>
      <w:pPr>
        <w:ind w:left="2661" w:hanging="360"/>
      </w:pPr>
      <w:rPr>
        <w:rFonts w:ascii="Symbol" w:hAnsi="Symbol" w:hint="default"/>
      </w:rPr>
    </w:lvl>
    <w:lvl w:ilvl="4" w:tplc="04090003" w:tentative="1">
      <w:start w:val="1"/>
      <w:numFmt w:val="bullet"/>
      <w:lvlText w:val="o"/>
      <w:lvlJc w:val="left"/>
      <w:pPr>
        <w:ind w:left="3381" w:hanging="360"/>
      </w:pPr>
      <w:rPr>
        <w:rFonts w:ascii="Courier New" w:hAnsi="Courier New" w:cs="Courier New" w:hint="default"/>
      </w:rPr>
    </w:lvl>
    <w:lvl w:ilvl="5" w:tplc="04090005" w:tentative="1">
      <w:start w:val="1"/>
      <w:numFmt w:val="bullet"/>
      <w:lvlText w:val=""/>
      <w:lvlJc w:val="left"/>
      <w:pPr>
        <w:ind w:left="4101" w:hanging="360"/>
      </w:pPr>
      <w:rPr>
        <w:rFonts w:ascii="Wingdings" w:hAnsi="Wingdings" w:hint="default"/>
      </w:rPr>
    </w:lvl>
    <w:lvl w:ilvl="6" w:tplc="04090001" w:tentative="1">
      <w:start w:val="1"/>
      <w:numFmt w:val="bullet"/>
      <w:lvlText w:val=""/>
      <w:lvlJc w:val="left"/>
      <w:pPr>
        <w:ind w:left="4821" w:hanging="360"/>
      </w:pPr>
      <w:rPr>
        <w:rFonts w:ascii="Symbol" w:hAnsi="Symbol" w:hint="default"/>
      </w:rPr>
    </w:lvl>
    <w:lvl w:ilvl="7" w:tplc="04090003" w:tentative="1">
      <w:start w:val="1"/>
      <w:numFmt w:val="bullet"/>
      <w:lvlText w:val="o"/>
      <w:lvlJc w:val="left"/>
      <w:pPr>
        <w:ind w:left="5541" w:hanging="360"/>
      </w:pPr>
      <w:rPr>
        <w:rFonts w:ascii="Courier New" w:hAnsi="Courier New" w:cs="Courier New" w:hint="default"/>
      </w:rPr>
    </w:lvl>
    <w:lvl w:ilvl="8" w:tplc="04090005" w:tentative="1">
      <w:start w:val="1"/>
      <w:numFmt w:val="bullet"/>
      <w:lvlText w:val=""/>
      <w:lvlJc w:val="left"/>
      <w:pPr>
        <w:ind w:left="6261" w:hanging="360"/>
      </w:pPr>
      <w:rPr>
        <w:rFonts w:ascii="Wingdings" w:hAnsi="Wingdings" w:hint="default"/>
      </w:rPr>
    </w:lvl>
  </w:abstractNum>
  <w:abstractNum w:abstractNumId="3" w15:restartNumberingAfterBreak="0">
    <w:nsid w:val="528C0164"/>
    <w:multiLevelType w:val="hybridMultilevel"/>
    <w:tmpl w:val="C85279C2"/>
    <w:lvl w:ilvl="0" w:tplc="04090001">
      <w:start w:val="1"/>
      <w:numFmt w:val="bullet"/>
      <w:lvlText w:val=""/>
      <w:lvlJc w:val="left"/>
      <w:pPr>
        <w:ind w:left="861" w:hanging="360"/>
      </w:pPr>
      <w:rPr>
        <w:rFonts w:ascii="Symbol" w:hAnsi="Symbol" w:hint="default"/>
      </w:rPr>
    </w:lvl>
    <w:lvl w:ilvl="1" w:tplc="04090003" w:tentative="1">
      <w:start w:val="1"/>
      <w:numFmt w:val="bullet"/>
      <w:lvlText w:val="o"/>
      <w:lvlJc w:val="left"/>
      <w:pPr>
        <w:ind w:left="1581" w:hanging="360"/>
      </w:pPr>
      <w:rPr>
        <w:rFonts w:ascii="Courier New" w:hAnsi="Courier New" w:cs="Courier New" w:hint="default"/>
      </w:rPr>
    </w:lvl>
    <w:lvl w:ilvl="2" w:tplc="04090005" w:tentative="1">
      <w:start w:val="1"/>
      <w:numFmt w:val="bullet"/>
      <w:lvlText w:val=""/>
      <w:lvlJc w:val="left"/>
      <w:pPr>
        <w:ind w:left="2301" w:hanging="360"/>
      </w:pPr>
      <w:rPr>
        <w:rFonts w:ascii="Wingdings" w:hAnsi="Wingdings" w:hint="default"/>
      </w:rPr>
    </w:lvl>
    <w:lvl w:ilvl="3" w:tplc="04090001" w:tentative="1">
      <w:start w:val="1"/>
      <w:numFmt w:val="bullet"/>
      <w:lvlText w:val=""/>
      <w:lvlJc w:val="left"/>
      <w:pPr>
        <w:ind w:left="3021" w:hanging="360"/>
      </w:pPr>
      <w:rPr>
        <w:rFonts w:ascii="Symbol" w:hAnsi="Symbol" w:hint="default"/>
      </w:rPr>
    </w:lvl>
    <w:lvl w:ilvl="4" w:tplc="04090003" w:tentative="1">
      <w:start w:val="1"/>
      <w:numFmt w:val="bullet"/>
      <w:lvlText w:val="o"/>
      <w:lvlJc w:val="left"/>
      <w:pPr>
        <w:ind w:left="3741" w:hanging="360"/>
      </w:pPr>
      <w:rPr>
        <w:rFonts w:ascii="Courier New" w:hAnsi="Courier New" w:cs="Courier New" w:hint="default"/>
      </w:rPr>
    </w:lvl>
    <w:lvl w:ilvl="5" w:tplc="04090005" w:tentative="1">
      <w:start w:val="1"/>
      <w:numFmt w:val="bullet"/>
      <w:lvlText w:val=""/>
      <w:lvlJc w:val="left"/>
      <w:pPr>
        <w:ind w:left="4461" w:hanging="360"/>
      </w:pPr>
      <w:rPr>
        <w:rFonts w:ascii="Wingdings" w:hAnsi="Wingdings" w:hint="default"/>
      </w:rPr>
    </w:lvl>
    <w:lvl w:ilvl="6" w:tplc="04090001" w:tentative="1">
      <w:start w:val="1"/>
      <w:numFmt w:val="bullet"/>
      <w:lvlText w:val=""/>
      <w:lvlJc w:val="left"/>
      <w:pPr>
        <w:ind w:left="5181" w:hanging="360"/>
      </w:pPr>
      <w:rPr>
        <w:rFonts w:ascii="Symbol" w:hAnsi="Symbol" w:hint="default"/>
      </w:rPr>
    </w:lvl>
    <w:lvl w:ilvl="7" w:tplc="04090003" w:tentative="1">
      <w:start w:val="1"/>
      <w:numFmt w:val="bullet"/>
      <w:lvlText w:val="o"/>
      <w:lvlJc w:val="left"/>
      <w:pPr>
        <w:ind w:left="5901" w:hanging="360"/>
      </w:pPr>
      <w:rPr>
        <w:rFonts w:ascii="Courier New" w:hAnsi="Courier New" w:cs="Courier New" w:hint="default"/>
      </w:rPr>
    </w:lvl>
    <w:lvl w:ilvl="8" w:tplc="04090005" w:tentative="1">
      <w:start w:val="1"/>
      <w:numFmt w:val="bullet"/>
      <w:lvlText w:val=""/>
      <w:lvlJc w:val="left"/>
      <w:pPr>
        <w:ind w:left="6621" w:hanging="360"/>
      </w:pPr>
      <w:rPr>
        <w:rFonts w:ascii="Wingdings" w:hAnsi="Wingdings" w:hint="default"/>
      </w:rPr>
    </w:lvl>
  </w:abstractNum>
  <w:abstractNum w:abstractNumId="4" w15:restartNumberingAfterBreak="0">
    <w:nsid w:val="61106773"/>
    <w:multiLevelType w:val="hybridMultilevel"/>
    <w:tmpl w:val="0074C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5883191"/>
    <w:multiLevelType w:val="hybridMultilevel"/>
    <w:tmpl w:val="554CDD9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74C774F"/>
    <w:multiLevelType w:val="hybridMultilevel"/>
    <w:tmpl w:val="18609B7C"/>
    <w:lvl w:ilvl="0" w:tplc="08090015">
      <w:start w:val="5"/>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CB7407A"/>
    <w:multiLevelType w:val="hybridMultilevel"/>
    <w:tmpl w:val="94088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93049638">
    <w:abstractNumId w:val="0"/>
  </w:num>
  <w:num w:numId="2" w16cid:durableId="1157764843">
    <w:abstractNumId w:val="4"/>
  </w:num>
  <w:num w:numId="3" w16cid:durableId="2029872979">
    <w:abstractNumId w:val="6"/>
  </w:num>
  <w:num w:numId="4" w16cid:durableId="289671845">
    <w:abstractNumId w:val="7"/>
  </w:num>
  <w:num w:numId="5" w16cid:durableId="1768307192">
    <w:abstractNumId w:val="2"/>
  </w:num>
  <w:num w:numId="6" w16cid:durableId="667899909">
    <w:abstractNumId w:val="3"/>
  </w:num>
  <w:num w:numId="7" w16cid:durableId="49770644">
    <w:abstractNumId w:val="5"/>
  </w:num>
  <w:num w:numId="8" w16cid:durableId="6204603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7662"/>
    <w:rsid w:val="0001431A"/>
    <w:rsid w:val="00014939"/>
    <w:rsid w:val="00016397"/>
    <w:rsid w:val="000318EA"/>
    <w:rsid w:val="00032548"/>
    <w:rsid w:val="00036A1B"/>
    <w:rsid w:val="00052EBC"/>
    <w:rsid w:val="0007156B"/>
    <w:rsid w:val="000821ED"/>
    <w:rsid w:val="00085AFA"/>
    <w:rsid w:val="00094B67"/>
    <w:rsid w:val="00096BE0"/>
    <w:rsid w:val="000A4947"/>
    <w:rsid w:val="000B1609"/>
    <w:rsid w:val="000B3D63"/>
    <w:rsid w:val="000B7259"/>
    <w:rsid w:val="000B727D"/>
    <w:rsid w:val="000E00B6"/>
    <w:rsid w:val="000E5D55"/>
    <w:rsid w:val="00101729"/>
    <w:rsid w:val="001107A3"/>
    <w:rsid w:val="00116BF8"/>
    <w:rsid w:val="00121317"/>
    <w:rsid w:val="00121646"/>
    <w:rsid w:val="00122CC9"/>
    <w:rsid w:val="00127384"/>
    <w:rsid w:val="001340E4"/>
    <w:rsid w:val="0013742B"/>
    <w:rsid w:val="00161EC9"/>
    <w:rsid w:val="00167859"/>
    <w:rsid w:val="00177CF1"/>
    <w:rsid w:val="00197F5D"/>
    <w:rsid w:val="001A793B"/>
    <w:rsid w:val="001C25E3"/>
    <w:rsid w:val="001C64E1"/>
    <w:rsid w:val="001D26D3"/>
    <w:rsid w:val="001D5E70"/>
    <w:rsid w:val="001E377F"/>
    <w:rsid w:val="001F2CA1"/>
    <w:rsid w:val="00200317"/>
    <w:rsid w:val="00204C9B"/>
    <w:rsid w:val="00215599"/>
    <w:rsid w:val="00216175"/>
    <w:rsid w:val="002527D6"/>
    <w:rsid w:val="002543E7"/>
    <w:rsid w:val="002546A3"/>
    <w:rsid w:val="00292B54"/>
    <w:rsid w:val="00295132"/>
    <w:rsid w:val="00296C8F"/>
    <w:rsid w:val="002A6DC9"/>
    <w:rsid w:val="002B0733"/>
    <w:rsid w:val="002B149B"/>
    <w:rsid w:val="002C0DB0"/>
    <w:rsid w:val="002C60DF"/>
    <w:rsid w:val="002E5B1E"/>
    <w:rsid w:val="00314E63"/>
    <w:rsid w:val="003154CB"/>
    <w:rsid w:val="003179CA"/>
    <w:rsid w:val="00320EB1"/>
    <w:rsid w:val="003353CE"/>
    <w:rsid w:val="003356C9"/>
    <w:rsid w:val="00343283"/>
    <w:rsid w:val="00353583"/>
    <w:rsid w:val="00355973"/>
    <w:rsid w:val="00370855"/>
    <w:rsid w:val="00385B2E"/>
    <w:rsid w:val="0039168D"/>
    <w:rsid w:val="00392CE9"/>
    <w:rsid w:val="00396FED"/>
    <w:rsid w:val="003A1698"/>
    <w:rsid w:val="003A1CAB"/>
    <w:rsid w:val="003A661D"/>
    <w:rsid w:val="003B3B6A"/>
    <w:rsid w:val="003B4DA8"/>
    <w:rsid w:val="003B68D4"/>
    <w:rsid w:val="003D747F"/>
    <w:rsid w:val="003F2A26"/>
    <w:rsid w:val="003F2D29"/>
    <w:rsid w:val="003F30A5"/>
    <w:rsid w:val="003F4675"/>
    <w:rsid w:val="003F4F05"/>
    <w:rsid w:val="00402ACF"/>
    <w:rsid w:val="0042735F"/>
    <w:rsid w:val="00434F47"/>
    <w:rsid w:val="00436C45"/>
    <w:rsid w:val="0044623F"/>
    <w:rsid w:val="0045519A"/>
    <w:rsid w:val="00461F72"/>
    <w:rsid w:val="00464620"/>
    <w:rsid w:val="0046613C"/>
    <w:rsid w:val="0048507B"/>
    <w:rsid w:val="00485E62"/>
    <w:rsid w:val="00486590"/>
    <w:rsid w:val="00497662"/>
    <w:rsid w:val="004D3109"/>
    <w:rsid w:val="004E6C85"/>
    <w:rsid w:val="00502D79"/>
    <w:rsid w:val="00510C9D"/>
    <w:rsid w:val="00515BC5"/>
    <w:rsid w:val="00521218"/>
    <w:rsid w:val="00527E9D"/>
    <w:rsid w:val="005328E9"/>
    <w:rsid w:val="005435A6"/>
    <w:rsid w:val="005455F4"/>
    <w:rsid w:val="00551181"/>
    <w:rsid w:val="00551A72"/>
    <w:rsid w:val="00570E0A"/>
    <w:rsid w:val="00573A37"/>
    <w:rsid w:val="00575BA3"/>
    <w:rsid w:val="00575FF6"/>
    <w:rsid w:val="00582257"/>
    <w:rsid w:val="00587EFF"/>
    <w:rsid w:val="005967F2"/>
    <w:rsid w:val="00597D2A"/>
    <w:rsid w:val="005C0044"/>
    <w:rsid w:val="005C6312"/>
    <w:rsid w:val="005D7700"/>
    <w:rsid w:val="005F386B"/>
    <w:rsid w:val="006010FF"/>
    <w:rsid w:val="00601F1F"/>
    <w:rsid w:val="00643BBE"/>
    <w:rsid w:val="0064422C"/>
    <w:rsid w:val="00666C3F"/>
    <w:rsid w:val="0067019D"/>
    <w:rsid w:val="006721F6"/>
    <w:rsid w:val="006764F3"/>
    <w:rsid w:val="006833AD"/>
    <w:rsid w:val="00693B02"/>
    <w:rsid w:val="00695D7A"/>
    <w:rsid w:val="006A50EF"/>
    <w:rsid w:val="006D0373"/>
    <w:rsid w:val="006D19BC"/>
    <w:rsid w:val="006E0E20"/>
    <w:rsid w:val="006E385B"/>
    <w:rsid w:val="006E4800"/>
    <w:rsid w:val="0071119E"/>
    <w:rsid w:val="00714BEC"/>
    <w:rsid w:val="00721731"/>
    <w:rsid w:val="0072230D"/>
    <w:rsid w:val="0072556F"/>
    <w:rsid w:val="00751EF9"/>
    <w:rsid w:val="00760852"/>
    <w:rsid w:val="00772E8B"/>
    <w:rsid w:val="00792A3D"/>
    <w:rsid w:val="007D2610"/>
    <w:rsid w:val="007E421B"/>
    <w:rsid w:val="007F5D4C"/>
    <w:rsid w:val="007F7868"/>
    <w:rsid w:val="0081145E"/>
    <w:rsid w:val="00813816"/>
    <w:rsid w:val="008148E3"/>
    <w:rsid w:val="008170B7"/>
    <w:rsid w:val="008175EB"/>
    <w:rsid w:val="00821BD8"/>
    <w:rsid w:val="008221C3"/>
    <w:rsid w:val="008336EA"/>
    <w:rsid w:val="0084035E"/>
    <w:rsid w:val="00866C26"/>
    <w:rsid w:val="00882608"/>
    <w:rsid w:val="00885290"/>
    <w:rsid w:val="00895057"/>
    <w:rsid w:val="008A6C28"/>
    <w:rsid w:val="008B000E"/>
    <w:rsid w:val="008B38FD"/>
    <w:rsid w:val="008B7B0E"/>
    <w:rsid w:val="008C7E0F"/>
    <w:rsid w:val="008D3090"/>
    <w:rsid w:val="008E2165"/>
    <w:rsid w:val="008E2701"/>
    <w:rsid w:val="008E78E1"/>
    <w:rsid w:val="008F46ED"/>
    <w:rsid w:val="008F6BAD"/>
    <w:rsid w:val="00903E67"/>
    <w:rsid w:val="009117CA"/>
    <w:rsid w:val="009210F9"/>
    <w:rsid w:val="00925725"/>
    <w:rsid w:val="00930FAF"/>
    <w:rsid w:val="00931565"/>
    <w:rsid w:val="009362E4"/>
    <w:rsid w:val="009430FE"/>
    <w:rsid w:val="00954E1E"/>
    <w:rsid w:val="00974E6E"/>
    <w:rsid w:val="009766CD"/>
    <w:rsid w:val="00987431"/>
    <w:rsid w:val="009952FD"/>
    <w:rsid w:val="009960FC"/>
    <w:rsid w:val="009D32E5"/>
    <w:rsid w:val="009D7BD6"/>
    <w:rsid w:val="009D7D3C"/>
    <w:rsid w:val="009E151F"/>
    <w:rsid w:val="009F111D"/>
    <w:rsid w:val="009F17D9"/>
    <w:rsid w:val="00A12A7A"/>
    <w:rsid w:val="00A15429"/>
    <w:rsid w:val="00A30A8E"/>
    <w:rsid w:val="00A31319"/>
    <w:rsid w:val="00A53549"/>
    <w:rsid w:val="00A621B2"/>
    <w:rsid w:val="00A75C80"/>
    <w:rsid w:val="00A83ADA"/>
    <w:rsid w:val="00A86276"/>
    <w:rsid w:val="00A93825"/>
    <w:rsid w:val="00A94583"/>
    <w:rsid w:val="00AA761E"/>
    <w:rsid w:val="00AB7276"/>
    <w:rsid w:val="00AE4E0C"/>
    <w:rsid w:val="00AF2CE5"/>
    <w:rsid w:val="00AF649A"/>
    <w:rsid w:val="00B007AB"/>
    <w:rsid w:val="00B031E6"/>
    <w:rsid w:val="00B0777B"/>
    <w:rsid w:val="00B10A82"/>
    <w:rsid w:val="00B10E3F"/>
    <w:rsid w:val="00B20AC1"/>
    <w:rsid w:val="00B210D9"/>
    <w:rsid w:val="00B27A29"/>
    <w:rsid w:val="00B27C90"/>
    <w:rsid w:val="00B40A70"/>
    <w:rsid w:val="00B44EF1"/>
    <w:rsid w:val="00B5091E"/>
    <w:rsid w:val="00B5536D"/>
    <w:rsid w:val="00B64524"/>
    <w:rsid w:val="00B7487E"/>
    <w:rsid w:val="00B85926"/>
    <w:rsid w:val="00BA7C52"/>
    <w:rsid w:val="00BB63DE"/>
    <w:rsid w:val="00BD206A"/>
    <w:rsid w:val="00BF60D4"/>
    <w:rsid w:val="00C103C1"/>
    <w:rsid w:val="00C42C0C"/>
    <w:rsid w:val="00C55CA5"/>
    <w:rsid w:val="00C72D4D"/>
    <w:rsid w:val="00C76AB5"/>
    <w:rsid w:val="00C83849"/>
    <w:rsid w:val="00C964F2"/>
    <w:rsid w:val="00CA1E44"/>
    <w:rsid w:val="00CA6962"/>
    <w:rsid w:val="00CB31B0"/>
    <w:rsid w:val="00CB6116"/>
    <w:rsid w:val="00CC07C2"/>
    <w:rsid w:val="00D00D7F"/>
    <w:rsid w:val="00D156D7"/>
    <w:rsid w:val="00D23F77"/>
    <w:rsid w:val="00D27406"/>
    <w:rsid w:val="00D343BF"/>
    <w:rsid w:val="00D511B7"/>
    <w:rsid w:val="00D6541B"/>
    <w:rsid w:val="00DA2DB5"/>
    <w:rsid w:val="00DA3FDC"/>
    <w:rsid w:val="00DB26C2"/>
    <w:rsid w:val="00DB5EF7"/>
    <w:rsid w:val="00DC19C7"/>
    <w:rsid w:val="00DC3222"/>
    <w:rsid w:val="00DE07D5"/>
    <w:rsid w:val="00DF0A3B"/>
    <w:rsid w:val="00DF5E34"/>
    <w:rsid w:val="00E01011"/>
    <w:rsid w:val="00E33A51"/>
    <w:rsid w:val="00E56B2B"/>
    <w:rsid w:val="00E612F6"/>
    <w:rsid w:val="00E643E6"/>
    <w:rsid w:val="00E75995"/>
    <w:rsid w:val="00E86F3B"/>
    <w:rsid w:val="00EA5467"/>
    <w:rsid w:val="00EA612B"/>
    <w:rsid w:val="00EB26F2"/>
    <w:rsid w:val="00ED1F09"/>
    <w:rsid w:val="00F07553"/>
    <w:rsid w:val="00F12629"/>
    <w:rsid w:val="00F12F39"/>
    <w:rsid w:val="00F31C87"/>
    <w:rsid w:val="00F31F70"/>
    <w:rsid w:val="00F322EE"/>
    <w:rsid w:val="00F4228A"/>
    <w:rsid w:val="00F45392"/>
    <w:rsid w:val="00F56452"/>
    <w:rsid w:val="00F61914"/>
    <w:rsid w:val="00F71E68"/>
    <w:rsid w:val="00F8218D"/>
    <w:rsid w:val="00FD741B"/>
    <w:rsid w:val="00FE5EFE"/>
    <w:rsid w:val="00FE60A2"/>
    <w:rsid w:val="00FF35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2728D"/>
  <w15:chartTrackingRefBased/>
  <w15:docId w15:val="{512995B6-0CC6-4787-B1E9-80C973C54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97662"/>
    <w:pPr>
      <w:tabs>
        <w:tab w:val="center" w:pos="4513"/>
        <w:tab w:val="right" w:pos="9026"/>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semiHidden/>
    <w:rsid w:val="00497662"/>
    <w:rPr>
      <w:rFonts w:ascii="Calibri" w:eastAsia="Calibri" w:hAnsi="Calibri" w:cs="Times New Roman"/>
    </w:rPr>
  </w:style>
  <w:style w:type="paragraph" w:customStyle="1" w:styleId="Default">
    <w:name w:val="Default"/>
    <w:rsid w:val="00A30A8E"/>
    <w:pPr>
      <w:autoSpaceDE w:val="0"/>
      <w:autoSpaceDN w:val="0"/>
      <w:adjustRightInd w:val="0"/>
      <w:spacing w:after="0" w:line="240" w:lineRule="auto"/>
    </w:pPr>
    <w:rPr>
      <w:rFonts w:ascii="Arial" w:hAnsi="Arial" w:cs="Arial"/>
      <w:color w:val="000000"/>
      <w:sz w:val="24"/>
      <w:szCs w:val="24"/>
      <w:lang w:val="fr-CH"/>
    </w:rPr>
  </w:style>
  <w:style w:type="paragraph" w:styleId="ListParagraph">
    <w:name w:val="List Paragraph"/>
    <w:aliases w:val="Bullets,List Paragraph (numbered (a)),Numbered List Paragraph,Normal 2,Main numbered paragraph,References,Heading3,MCHIP_list paragraph,Recommendation,Bullet List,FooterText,List Bullet Mary,WB List Paragraph,Liste 1,Ha,H,ANNEX,Dot pt,lp1"/>
    <w:basedOn w:val="Normal"/>
    <w:link w:val="ListParagraphChar"/>
    <w:uiPriority w:val="1"/>
    <w:qFormat/>
    <w:rsid w:val="00510C9D"/>
    <w:pPr>
      <w:spacing w:after="200" w:line="276" w:lineRule="auto"/>
      <w:ind w:left="720"/>
      <w:contextualSpacing/>
    </w:pPr>
    <w:rPr>
      <w:lang w:val="en-US"/>
    </w:rPr>
  </w:style>
  <w:style w:type="paragraph" w:customStyle="1" w:styleId="Outline">
    <w:name w:val="Outline"/>
    <w:basedOn w:val="Normal"/>
    <w:rsid w:val="00E612F6"/>
    <w:pPr>
      <w:suppressAutoHyphens/>
      <w:autoSpaceDN w:val="0"/>
      <w:spacing w:before="240" w:after="0" w:line="240" w:lineRule="auto"/>
    </w:pPr>
    <w:rPr>
      <w:rFonts w:ascii="Times New Roman" w:eastAsia="Times New Roman" w:hAnsi="Times New Roman" w:cs="Times New Roman"/>
      <w:kern w:val="3"/>
      <w:sz w:val="24"/>
      <w:szCs w:val="24"/>
      <w:lang w:val="en-US"/>
    </w:rPr>
  </w:style>
  <w:style w:type="paragraph" w:styleId="BodyText">
    <w:name w:val="Body Text"/>
    <w:basedOn w:val="Normal"/>
    <w:link w:val="BodyTextChar"/>
    <w:rsid w:val="006E4800"/>
    <w:pPr>
      <w:spacing w:after="120" w:line="240" w:lineRule="auto"/>
    </w:pPr>
    <w:rPr>
      <w:rFonts w:ascii="Times New Roman" w:eastAsia="Times New Roman" w:hAnsi="Times New Roman" w:cs="Times New Roman"/>
      <w:sz w:val="24"/>
      <w:szCs w:val="20"/>
      <w:lang w:val="en-US"/>
    </w:rPr>
  </w:style>
  <w:style w:type="character" w:customStyle="1" w:styleId="BodyTextChar">
    <w:name w:val="Body Text Char"/>
    <w:basedOn w:val="DefaultParagraphFont"/>
    <w:link w:val="BodyText"/>
    <w:rsid w:val="006E4800"/>
    <w:rPr>
      <w:rFonts w:ascii="Times New Roman" w:eastAsia="Times New Roman" w:hAnsi="Times New Roman" w:cs="Times New Roman"/>
      <w:sz w:val="24"/>
      <w:szCs w:val="20"/>
      <w:lang w:val="en-US"/>
    </w:rPr>
  </w:style>
  <w:style w:type="character" w:customStyle="1" w:styleId="ListParagraphChar">
    <w:name w:val="List Paragraph Char"/>
    <w:aliases w:val="Bullets Char,List Paragraph (numbered (a)) Char,Numbered List Paragraph Char,Normal 2 Char,Main numbered paragraph Char,References Char,Heading3 Char,MCHIP_list paragraph Char,Recommendation Char,Bullet List Char,FooterText Char"/>
    <w:basedOn w:val="DefaultParagraphFont"/>
    <w:link w:val="ListParagraph"/>
    <w:uiPriority w:val="1"/>
    <w:rsid w:val="006E4800"/>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69026">
      <w:bodyDiv w:val="1"/>
      <w:marLeft w:val="0"/>
      <w:marRight w:val="0"/>
      <w:marTop w:val="0"/>
      <w:marBottom w:val="0"/>
      <w:divBdr>
        <w:top w:val="none" w:sz="0" w:space="0" w:color="auto"/>
        <w:left w:val="none" w:sz="0" w:space="0" w:color="auto"/>
        <w:bottom w:val="none" w:sz="0" w:space="0" w:color="auto"/>
        <w:right w:val="none" w:sz="0" w:space="0" w:color="auto"/>
      </w:divBdr>
    </w:div>
    <w:div w:id="1916280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9CB4B8-8C1F-4F1D-A3F5-C41D27196E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1036</Words>
  <Characters>5908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Mohamed M. Jalloh</cp:lastModifiedBy>
  <cp:revision>6</cp:revision>
  <cp:lastPrinted>2023-09-25T11:44:00Z</cp:lastPrinted>
  <dcterms:created xsi:type="dcterms:W3CDTF">2023-10-11T15:02:00Z</dcterms:created>
  <dcterms:modified xsi:type="dcterms:W3CDTF">2023-10-11T15:17:00Z</dcterms:modified>
</cp:coreProperties>
</file>